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E2B3F">
      <w:pPr>
        <w:pStyle w:val="2"/>
        <w:jc w:val="center"/>
      </w:pPr>
      <w:r>
        <w:rPr>
          <w:rFonts w:hint="eastAsia"/>
        </w:rPr>
        <w:t>指标</w:t>
      </w:r>
      <w:r>
        <w:t>系统维保</w:t>
      </w:r>
    </w:p>
    <w:p w14:paraId="6CFAC903">
      <w:pPr>
        <w:pStyle w:val="3"/>
        <w:rPr>
          <w:rFonts w:ascii="楷体" w:hAnsi="楷体" w:eastAsia="楷体"/>
        </w:rPr>
      </w:pPr>
      <w:r>
        <w:rPr>
          <w:rFonts w:hint="eastAsia" w:ascii="楷体" w:hAnsi="楷体" w:eastAsia="楷体"/>
          <w:lang w:val="en-US" w:eastAsia="zh-CN"/>
        </w:rPr>
        <w:t>一</w:t>
      </w:r>
      <w:r>
        <w:rPr>
          <w:rFonts w:ascii="楷体" w:hAnsi="楷体" w:eastAsia="楷体"/>
        </w:rPr>
        <w:t>、</w:t>
      </w:r>
      <w:r>
        <w:rPr>
          <w:rFonts w:hint="eastAsia" w:ascii="楷体" w:hAnsi="楷体" w:eastAsia="楷体"/>
        </w:rPr>
        <w:t>维保</w:t>
      </w:r>
      <w:r>
        <w:rPr>
          <w:rFonts w:ascii="楷体" w:hAnsi="楷体" w:eastAsia="楷体"/>
        </w:rPr>
        <w:t>内容</w:t>
      </w:r>
    </w:p>
    <w:p w14:paraId="484D9DF7">
      <w:pPr>
        <w:pStyle w:val="10"/>
        <w:spacing w:line="360" w:lineRule="auto"/>
        <w:ind w:firstLine="480"/>
        <w:rPr>
          <w:rFonts w:ascii="Times New Roman" w:hAnsi="Times New Roman" w:eastAsia="楷体" w:cs="Times New Roman"/>
          <w:sz w:val="24"/>
        </w:rPr>
      </w:pPr>
      <w:r>
        <w:rPr>
          <w:rFonts w:ascii="Times New Roman" w:hAnsi="Times New Roman" w:eastAsia="楷体" w:cs="Times New Roman"/>
          <w:sz w:val="24"/>
        </w:rPr>
        <w:t>1. 系统软件日常维护，包含软件安全性维护（根据医院安全性检查对软件进行相应的安全修复）、数据库维护（确保数据库软件正常，日常数据文件及表空间维护）、软件数据抽取工具维护（包含门诊数据抽取、住院数据抽取、电子病历数据抽取）、软件数据清洗维护、系统现有报表维护</w:t>
      </w:r>
      <w:r>
        <w:rPr>
          <w:rFonts w:hint="eastAsia" w:ascii="Times New Roman" w:hAnsi="Times New Roman" w:eastAsia="楷体" w:cs="Times New Roman"/>
          <w:sz w:val="24"/>
        </w:rPr>
        <w:t>、CMI</w:t>
      </w:r>
      <w:r>
        <w:rPr>
          <w:rFonts w:ascii="Times New Roman" w:hAnsi="Times New Roman" w:eastAsia="楷体" w:cs="Times New Roman"/>
          <w:sz w:val="24"/>
        </w:rPr>
        <w:t>测算与数据录入的维护。</w:t>
      </w:r>
    </w:p>
    <w:p w14:paraId="1FC804F8">
      <w:pPr>
        <w:pStyle w:val="10"/>
        <w:spacing w:line="360" w:lineRule="auto"/>
        <w:ind w:firstLine="480"/>
        <w:rPr>
          <w:rFonts w:ascii="Times New Roman" w:hAnsi="Times New Roman" w:eastAsia="楷体" w:cs="Times New Roman"/>
          <w:sz w:val="24"/>
        </w:rPr>
      </w:pPr>
      <w:r>
        <w:rPr>
          <w:rFonts w:ascii="Times New Roman" w:hAnsi="Times New Roman" w:eastAsia="楷体" w:cs="Times New Roman"/>
          <w:sz w:val="24"/>
        </w:rPr>
        <w:t>2. 数据指标校验，现有已对接指标校验数据准确性，调整数据抽取方式及数据清洗方式。</w:t>
      </w:r>
    </w:p>
    <w:p w14:paraId="33078B62">
      <w:pPr>
        <w:pStyle w:val="10"/>
        <w:spacing w:line="360" w:lineRule="auto"/>
        <w:ind w:firstLine="480"/>
        <w:rPr>
          <w:rFonts w:ascii="Times New Roman" w:hAnsi="Times New Roman" w:eastAsia="楷体" w:cs="Times New Roman"/>
          <w:sz w:val="24"/>
        </w:rPr>
      </w:pPr>
      <w:r>
        <w:rPr>
          <w:rFonts w:hint="eastAsia" w:ascii="Times New Roman" w:hAnsi="Times New Roman" w:eastAsia="楷体" w:cs="Times New Roman"/>
          <w:sz w:val="24"/>
        </w:rPr>
        <w:t xml:space="preserve">3. </w:t>
      </w:r>
      <w:r>
        <w:rPr>
          <w:rFonts w:ascii="Times New Roman" w:hAnsi="Times New Roman" w:eastAsia="楷体" w:cs="Times New Roman"/>
          <w:sz w:val="24"/>
        </w:rPr>
        <w:t>数据指标统计口径，根据医院相关业务科室指示调整现有指标数据统计口径，确保数据符合业务科室统计方式。</w:t>
      </w:r>
    </w:p>
    <w:p w14:paraId="245F8F66">
      <w:pPr>
        <w:pStyle w:val="10"/>
        <w:spacing w:line="360" w:lineRule="auto"/>
        <w:ind w:firstLine="480"/>
        <w:rPr>
          <w:rFonts w:ascii="Times New Roman" w:hAnsi="Times New Roman" w:eastAsia="楷体" w:cs="Times New Roman"/>
          <w:sz w:val="24"/>
        </w:rPr>
      </w:pPr>
      <w:r>
        <w:rPr>
          <w:rFonts w:ascii="Times New Roman" w:hAnsi="Times New Roman" w:eastAsia="楷体" w:cs="Times New Roman"/>
          <w:sz w:val="24"/>
        </w:rPr>
        <w:t>4. 维护期间医院信息系统具备某绩效指标的数据接入条件，新曾对接相应的业务系统（包含数据抽取、数据清洗、数据展示）。</w:t>
      </w:r>
    </w:p>
    <w:p w14:paraId="67F5A265">
      <w:pPr>
        <w:pStyle w:val="10"/>
        <w:spacing w:line="360" w:lineRule="auto"/>
        <w:ind w:firstLine="480"/>
        <w:rPr>
          <w:rFonts w:ascii="Times New Roman" w:hAnsi="Times New Roman" w:eastAsia="楷体" w:cs="Times New Roman"/>
          <w:sz w:val="24"/>
        </w:rPr>
      </w:pPr>
      <w:r>
        <w:rPr>
          <w:rFonts w:ascii="Times New Roman" w:hAnsi="Times New Roman" w:eastAsia="楷体" w:cs="Times New Roman"/>
          <w:sz w:val="24"/>
        </w:rPr>
        <w:t>5. 维护期间医院其他业务系统有数据想通过本系统进行数据展示或报表展示，可在原业务系统提供数据查询语句后，由本系统加工后进行数据展示。</w:t>
      </w:r>
    </w:p>
    <w:p w14:paraId="25931BCD">
      <w:pPr>
        <w:pStyle w:val="10"/>
        <w:spacing w:line="360" w:lineRule="auto"/>
        <w:ind w:firstLine="480"/>
        <w:rPr>
          <w:rFonts w:ascii="Times New Roman" w:hAnsi="Times New Roman" w:eastAsia="楷体" w:cs="Times New Roman"/>
          <w:sz w:val="24"/>
        </w:rPr>
      </w:pPr>
      <w:r>
        <w:rPr>
          <w:rFonts w:ascii="Times New Roman" w:hAnsi="Times New Roman" w:eastAsia="楷体" w:cs="Times New Roman"/>
          <w:sz w:val="24"/>
        </w:rPr>
        <w:t>6. 移动端APP指标库维护（包含安卓、IOS）。</w:t>
      </w:r>
    </w:p>
    <w:p w14:paraId="4C346650">
      <w:pPr>
        <w:pStyle w:val="10"/>
        <w:spacing w:line="360" w:lineRule="auto"/>
        <w:ind w:firstLine="480"/>
        <w:rPr>
          <w:rFonts w:ascii="Times New Roman" w:hAnsi="Times New Roman" w:eastAsia="楷体" w:cs="Times New Roman"/>
          <w:sz w:val="24"/>
        </w:rPr>
      </w:pPr>
      <w:r>
        <w:rPr>
          <w:rFonts w:ascii="Times New Roman" w:hAnsi="Times New Roman" w:eastAsia="楷体" w:cs="Times New Roman"/>
          <w:sz w:val="24"/>
        </w:rPr>
        <w:t>7. 移动端APP安全加固维护（包含安卓、IOS）。</w:t>
      </w:r>
    </w:p>
    <w:p w14:paraId="07E7D564">
      <w:pPr>
        <w:pStyle w:val="10"/>
        <w:spacing w:line="360" w:lineRule="auto"/>
        <w:ind w:firstLine="480"/>
        <w:rPr>
          <w:rFonts w:hint="eastAsia" w:ascii="Times New Roman" w:hAnsi="Times New Roman" w:eastAsia="楷体" w:cs="Times New Roman"/>
          <w:sz w:val="24"/>
        </w:rPr>
      </w:pPr>
      <w:r>
        <w:rPr>
          <w:rFonts w:hint="eastAsia" w:ascii="Times New Roman" w:hAnsi="Times New Roman" w:eastAsia="楷体" w:cs="Times New Roman"/>
          <w:sz w:val="24"/>
        </w:rPr>
        <w:t>8. 维保期</w:t>
      </w:r>
      <w:r>
        <w:rPr>
          <w:rFonts w:ascii="Times New Roman" w:hAnsi="Times New Roman" w:eastAsia="楷体" w:cs="Times New Roman"/>
          <w:sz w:val="24"/>
        </w:rPr>
        <w:t>内数据录入</w:t>
      </w:r>
      <w:r>
        <w:rPr>
          <w:rFonts w:hint="eastAsia" w:ascii="Times New Roman" w:hAnsi="Times New Roman" w:eastAsia="楷体" w:cs="Times New Roman"/>
          <w:sz w:val="24"/>
        </w:rPr>
        <w:t>表单</w:t>
      </w:r>
      <w:r>
        <w:rPr>
          <w:rFonts w:ascii="Times New Roman" w:hAnsi="Times New Roman" w:eastAsia="楷体" w:cs="Times New Roman"/>
          <w:sz w:val="24"/>
        </w:rPr>
        <w:t>新增的工作。</w:t>
      </w:r>
    </w:p>
    <w:p w14:paraId="0C28352A">
      <w:pPr>
        <w:pStyle w:val="10"/>
        <w:spacing w:line="360" w:lineRule="auto"/>
        <w:ind w:firstLine="480"/>
        <w:rPr>
          <w:rFonts w:ascii="Times New Roman" w:hAnsi="Times New Roman" w:eastAsia="楷体" w:cs="Times New Roman"/>
          <w:sz w:val="24"/>
        </w:rPr>
      </w:pPr>
      <w:r>
        <w:rPr>
          <w:rFonts w:ascii="Times New Roman" w:hAnsi="Times New Roman" w:eastAsia="楷体" w:cs="Times New Roman"/>
          <w:sz w:val="24"/>
        </w:rPr>
        <w:t>9.</w:t>
      </w:r>
      <w:r>
        <w:rPr>
          <w:rFonts w:hint="eastAsia" w:ascii="Times New Roman" w:hAnsi="Times New Roman" w:eastAsia="楷体" w:cs="Times New Roman"/>
          <w:sz w:val="24"/>
        </w:rPr>
        <w:t xml:space="preserve"> </w:t>
      </w:r>
      <w:r>
        <w:rPr>
          <w:rFonts w:ascii="Times New Roman" w:hAnsi="Times New Roman" w:eastAsia="楷体" w:cs="Times New Roman"/>
          <w:sz w:val="24"/>
        </w:rPr>
        <w:t>提供对新入职员工的产品培训。</w:t>
      </w:r>
    </w:p>
    <w:p w14:paraId="52408838">
      <w:pPr>
        <w:pStyle w:val="10"/>
        <w:spacing w:line="360" w:lineRule="auto"/>
        <w:ind w:firstLine="480"/>
        <w:rPr>
          <w:rFonts w:hint="eastAsia" w:ascii="Times New Roman" w:hAnsi="Times New Roman" w:eastAsia="楷体" w:cs="Times New Roman"/>
          <w:sz w:val="24"/>
        </w:rPr>
      </w:pPr>
      <w:r>
        <w:rPr>
          <w:rFonts w:hint="eastAsia" w:ascii="Times New Roman" w:hAnsi="Times New Roman" w:eastAsia="楷体" w:cs="Times New Roman"/>
          <w:sz w:val="24"/>
        </w:rPr>
        <w:t>10. 针对发现</w:t>
      </w:r>
      <w:r>
        <w:rPr>
          <w:rFonts w:ascii="Times New Roman" w:hAnsi="Times New Roman" w:eastAsia="楷体" w:cs="Times New Roman"/>
          <w:sz w:val="24"/>
        </w:rPr>
        <w:t>的安全隐患</w:t>
      </w:r>
      <w:r>
        <w:rPr>
          <w:rFonts w:hint="eastAsia" w:ascii="Times New Roman" w:hAnsi="Times New Roman" w:eastAsia="楷体" w:cs="Times New Roman"/>
          <w:sz w:val="24"/>
        </w:rPr>
        <w:t>，根据CVSS 评分的</w:t>
      </w:r>
      <w:r>
        <w:rPr>
          <w:rFonts w:ascii="Times New Roman" w:hAnsi="Times New Roman" w:eastAsia="楷体" w:cs="Times New Roman"/>
          <w:sz w:val="24"/>
        </w:rPr>
        <w:t>漏洞等级在有效时间内完成安全</w:t>
      </w:r>
      <w:r>
        <w:rPr>
          <w:rFonts w:hint="eastAsia" w:ascii="Times New Roman" w:hAnsi="Times New Roman" w:eastAsia="楷体" w:cs="Times New Roman"/>
          <w:sz w:val="24"/>
        </w:rPr>
        <w:t>整改</w:t>
      </w:r>
      <w:r>
        <w:rPr>
          <w:rFonts w:ascii="Times New Roman" w:hAnsi="Times New Roman" w:eastAsia="楷体" w:cs="Times New Roman"/>
          <w:sz w:val="24"/>
        </w:rPr>
        <w:t>。</w:t>
      </w:r>
    </w:p>
    <w:p w14:paraId="4C1F9075">
      <w:pPr>
        <w:pStyle w:val="10"/>
        <w:spacing w:line="360" w:lineRule="auto"/>
        <w:ind w:firstLine="480"/>
        <w:rPr>
          <w:rFonts w:hint="eastAsia" w:ascii="Times New Roman" w:hAnsi="Times New Roman" w:eastAsia="楷体" w:cs="Times New Roman"/>
          <w:sz w:val="24"/>
        </w:rPr>
      </w:pPr>
      <w:r>
        <w:rPr>
          <w:rFonts w:ascii="Times New Roman" w:hAnsi="Times New Roman" w:eastAsia="楷体" w:cs="Times New Roman"/>
          <w:sz w:val="24"/>
        </w:rPr>
        <w:t>11. 每半年向院方提供纸质的维保工作清单。</w:t>
      </w:r>
    </w:p>
    <w:p w14:paraId="0D167A3A">
      <w:pPr>
        <w:pStyle w:val="3"/>
        <w:rPr>
          <w:rFonts w:ascii="楷体" w:hAnsi="楷体" w:eastAsia="楷体"/>
        </w:rPr>
      </w:pPr>
      <w:r>
        <w:rPr>
          <w:rFonts w:hint="eastAsia" w:ascii="楷体" w:hAnsi="楷体" w:eastAsia="楷体"/>
          <w:lang w:val="en-US" w:eastAsia="zh-CN"/>
        </w:rPr>
        <w:t>二</w:t>
      </w:r>
      <w:r>
        <w:rPr>
          <w:rFonts w:ascii="楷体" w:hAnsi="楷体" w:eastAsia="楷体"/>
        </w:rPr>
        <w:t>、</w:t>
      </w:r>
      <w:r>
        <w:rPr>
          <w:rFonts w:hint="eastAsia" w:ascii="楷体" w:hAnsi="楷体" w:eastAsia="楷体"/>
        </w:rPr>
        <w:t>服务</w:t>
      </w:r>
      <w:r>
        <w:rPr>
          <w:rFonts w:ascii="楷体" w:hAnsi="楷体" w:eastAsia="楷体"/>
        </w:rPr>
        <w:t>要求</w:t>
      </w:r>
    </w:p>
    <w:p w14:paraId="55F086A4">
      <w:pPr>
        <w:pStyle w:val="10"/>
        <w:spacing w:line="360" w:lineRule="auto"/>
        <w:ind w:firstLine="480"/>
        <w:rPr>
          <w:rFonts w:ascii="Times New Roman" w:hAnsi="Times New Roman" w:eastAsia="楷体" w:cs="Times New Roman"/>
          <w:sz w:val="24"/>
        </w:rPr>
      </w:pPr>
      <w:bookmarkStart w:id="0" w:name="_GoBack"/>
      <w:bookmarkEnd w:id="0"/>
      <w:r>
        <w:rPr>
          <w:rFonts w:hint="eastAsia" w:ascii="Times New Roman" w:hAnsi="Times New Roman" w:eastAsia="楷体" w:cs="Times New Roman"/>
          <w:sz w:val="24"/>
        </w:rPr>
        <w:t>1. 服务人员要求：乙方按照甲方要求从合同签订之日起内安排技术服务人员对软件进行维护，如遇特殊情况须根据医院需求派遣服务人员前往现场。</w:t>
      </w:r>
    </w:p>
    <w:p w14:paraId="61EC1EEC">
      <w:pPr>
        <w:pStyle w:val="10"/>
        <w:spacing w:line="360" w:lineRule="auto"/>
        <w:ind w:firstLine="480"/>
        <w:rPr>
          <w:rFonts w:hint="eastAsia" w:ascii="Times New Roman" w:hAnsi="Times New Roman" w:eastAsia="楷体" w:cs="Times New Roman"/>
          <w:sz w:val="24"/>
        </w:rPr>
      </w:pPr>
      <w:r>
        <w:rPr>
          <w:rFonts w:hint="eastAsia" w:ascii="Times New Roman" w:hAnsi="Times New Roman" w:eastAsia="楷体" w:cs="Times New Roman"/>
          <w:sz w:val="24"/>
        </w:rPr>
        <w:t>2. 维护时间: 全天候7*24小时，其中工作日的日间工作时间必须保证有维护人员解决问题，非工作日的时间和夜间时间必须保持电话畅通，若遇有运维任务，远程无法解决，须于</w:t>
      </w:r>
      <w:r>
        <w:rPr>
          <w:rFonts w:ascii="Times New Roman" w:hAnsi="Times New Roman" w:eastAsia="楷体" w:cs="Times New Roman"/>
          <w:sz w:val="24"/>
        </w:rPr>
        <w:t>2</w:t>
      </w:r>
      <w:r>
        <w:rPr>
          <w:rFonts w:hint="eastAsia" w:ascii="Times New Roman" w:hAnsi="Times New Roman" w:eastAsia="楷体" w:cs="Times New Roman"/>
          <w:sz w:val="24"/>
        </w:rPr>
        <w:t>小时内到达医院。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C48"/>
    <w:rsid w:val="00046C48"/>
    <w:rsid w:val="002E6DF0"/>
    <w:rsid w:val="00380352"/>
    <w:rsid w:val="00762740"/>
    <w:rsid w:val="00846E05"/>
    <w:rsid w:val="009519D2"/>
    <w:rsid w:val="00AD3E95"/>
    <w:rsid w:val="00BC2074"/>
    <w:rsid w:val="00CA41EE"/>
    <w:rsid w:val="00CC7EAD"/>
    <w:rsid w:val="00EE321E"/>
    <w:rsid w:val="1F356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标题 1 字符"/>
    <w:basedOn w:val="7"/>
    <w:link w:val="2"/>
    <w:qFormat/>
    <w:uiPriority w:val="9"/>
    <w:rPr>
      <w:b/>
      <w:bCs/>
      <w:kern w:val="44"/>
      <w:sz w:val="44"/>
      <w:szCs w:val="44"/>
    </w:rPr>
  </w:style>
  <w:style w:type="character" w:customStyle="1" w:styleId="12">
    <w:name w:val="标题 2 字符"/>
    <w:basedOn w:val="7"/>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735</Words>
  <Characters>791</Characters>
  <Lines>5</Lines>
  <Paragraphs>1</Paragraphs>
  <TotalTime>37</TotalTime>
  <ScaleCrop>false</ScaleCrop>
  <LinksUpToDate>false</LinksUpToDate>
  <CharactersWithSpaces>806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2024-11-22T00:41:00Z</dcterms:created>
  <dc:creator>Jason Jun</dc:creator>
  <cp:lastModifiedBy>Dan</cp:lastModifiedBy>
  <dcterms:modified xsi:type="dcterms:W3CDTF">2024-12-18T02:43:07Z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EAA0836884AF42AEB08D9F63FFA7E26D_12</vt:lpwstr>
  </property>
</Properties>
</file>