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3EE8D">
      <w:pPr>
        <w:widowControl/>
        <w:adjustRightInd w:val="0"/>
        <w:snapToGrid w:val="0"/>
        <w:spacing w:line="360" w:lineRule="auto"/>
        <w:jc w:val="left"/>
        <w:rPr>
          <w:rFonts w:hint="eastAsia" w:ascii="华文楷体" w:hAnsi="华文楷体" w:eastAsia="华文楷体" w:cs="华文楷体"/>
          <w:sz w:val="24"/>
          <w:szCs w:val="24"/>
        </w:rPr>
      </w:pPr>
      <w:bookmarkStart w:id="0" w:name="OLE_LINK3"/>
      <w:r>
        <w:rPr>
          <w:rFonts w:hint="eastAsia" w:ascii="华文楷体" w:hAnsi="华文楷体" w:eastAsia="华文楷体" w:cs="华文楷体"/>
          <w:b/>
          <w:bCs/>
          <w:kern w:val="0"/>
          <w:sz w:val="24"/>
          <w:szCs w:val="24"/>
          <w:shd w:val="clear" w:color="auto" w:fill="FFFFFF"/>
          <w:lang w:val="en-US" w:eastAsia="zh-CN" w:bidi="ar"/>
        </w:rPr>
        <w:t>一、</w:t>
      </w:r>
      <w:r>
        <w:rPr>
          <w:rFonts w:hint="eastAsia" w:ascii="华文楷体" w:hAnsi="华文楷体" w:eastAsia="华文楷体" w:cs="华文楷体"/>
          <w:b/>
          <w:bCs/>
          <w:kern w:val="0"/>
          <w:sz w:val="24"/>
          <w:szCs w:val="24"/>
          <w:shd w:val="clear" w:color="auto" w:fill="FFFFFF"/>
          <w:lang w:bidi="ar"/>
        </w:rPr>
        <w:t>服务</w:t>
      </w:r>
      <w:r>
        <w:rPr>
          <w:rFonts w:hint="eastAsia" w:ascii="华文楷体" w:hAnsi="华文楷体" w:eastAsia="华文楷体" w:cs="华文楷体"/>
          <w:b/>
          <w:bCs/>
          <w:kern w:val="0"/>
          <w:sz w:val="24"/>
          <w:szCs w:val="24"/>
          <w:shd w:val="clear" w:color="auto" w:fill="FFFFFF"/>
          <w:lang w:val="en-US" w:eastAsia="zh-CN" w:bidi="ar"/>
        </w:rPr>
        <w:t>项目</w:t>
      </w:r>
      <w:r>
        <w:rPr>
          <w:rFonts w:hint="eastAsia" w:ascii="华文楷体" w:hAnsi="华文楷体" w:eastAsia="华文楷体" w:cs="华文楷体"/>
          <w:b/>
          <w:bCs/>
          <w:kern w:val="0"/>
          <w:sz w:val="24"/>
          <w:szCs w:val="24"/>
          <w:shd w:val="clear" w:color="auto" w:fill="FFFFFF"/>
          <w:lang w:bidi="ar"/>
        </w:rPr>
        <w:t>：</w:t>
      </w:r>
    </w:p>
    <w:p w14:paraId="2F625699">
      <w:pPr>
        <w:pStyle w:val="4"/>
        <w:widowControl/>
        <w:numPr>
          <w:ilvl w:val="0"/>
          <w:numId w:val="0"/>
        </w:numPr>
        <w:spacing w:line="360" w:lineRule="auto"/>
        <w:ind w:firstLine="480" w:firstLineChars="200"/>
        <w:rPr>
          <w:rFonts w:hint="default" w:ascii="华文楷体" w:hAnsi="华文楷体" w:eastAsia="华文楷体" w:cs="华文楷体"/>
          <w:sz w:val="24"/>
          <w:szCs w:val="24"/>
          <w:lang w:val="en-US" w:eastAsia="zh-CN"/>
        </w:rPr>
      </w:pPr>
      <w:r>
        <w:rPr>
          <w:rFonts w:hint="eastAsia" w:ascii="华文楷体" w:hAnsi="华文楷体" w:eastAsia="华文楷体" w:cs="华文楷体"/>
          <w:sz w:val="24"/>
          <w:szCs w:val="24"/>
          <w:lang w:eastAsia="zh-CN"/>
        </w:rPr>
        <w:t>（</w:t>
      </w: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lang w:eastAsia="zh-CN"/>
        </w:rPr>
        <w:t>）</w:t>
      </w:r>
      <w:r>
        <w:rPr>
          <w:rFonts w:hint="eastAsia" w:ascii="华文楷体" w:hAnsi="华文楷体" w:eastAsia="华文楷体" w:cs="华文楷体"/>
          <w:sz w:val="24"/>
          <w:szCs w:val="24"/>
        </w:rPr>
        <w:t>提供全面、丰富、准确、时效性强的法律资源数据库，</w:t>
      </w:r>
      <w:r>
        <w:rPr>
          <w:rFonts w:hint="eastAsia" w:ascii="华文楷体" w:hAnsi="华文楷体" w:eastAsia="华文楷体" w:cs="华文楷体"/>
          <w:sz w:val="24"/>
          <w:szCs w:val="24"/>
          <w:lang w:val="en-US" w:eastAsia="zh-CN"/>
        </w:rPr>
        <w:t>可提供中央、地方、港澳台和境外法规资源，以及可用的各类合同、文书范本参考资源。各类资源数据量不得少于以下数量，中央级法律法规数量不少于45万条；地方级别数据内容不少于400万条，港澳台地区法规不少于6万条，境外法规或资源索引不少于1万条。</w:t>
      </w:r>
    </w:p>
    <w:p w14:paraId="07325F57">
      <w:pPr>
        <w:pStyle w:val="4"/>
        <w:widowControl/>
        <w:numPr>
          <w:ilvl w:val="0"/>
          <w:numId w:val="0"/>
        </w:numPr>
        <w:spacing w:line="360" w:lineRule="auto"/>
        <w:ind w:firstLine="480" w:firstLineChars="200"/>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（2）服务界面上</w:t>
      </w:r>
      <w:r>
        <w:rPr>
          <w:rFonts w:hint="eastAsia" w:ascii="华文楷体" w:hAnsi="华文楷体" w:eastAsia="华文楷体" w:cs="华文楷体"/>
          <w:sz w:val="24"/>
          <w:szCs w:val="24"/>
        </w:rPr>
        <w:t>数据库资源分类</w:t>
      </w:r>
      <w:r>
        <w:rPr>
          <w:rFonts w:hint="eastAsia" w:ascii="华文楷体" w:hAnsi="华文楷体" w:eastAsia="华文楷体" w:cs="华文楷体"/>
          <w:sz w:val="24"/>
          <w:szCs w:val="24"/>
          <w:lang w:val="en-US" w:eastAsia="zh-CN"/>
        </w:rPr>
        <w:t>应该</w:t>
      </w:r>
      <w:r>
        <w:rPr>
          <w:rFonts w:hint="eastAsia" w:ascii="华文楷体" w:hAnsi="华文楷体" w:eastAsia="华文楷体" w:cs="华文楷体"/>
          <w:sz w:val="24"/>
          <w:szCs w:val="24"/>
        </w:rPr>
        <w:t>清晰</w:t>
      </w:r>
      <w:r>
        <w:rPr>
          <w:rFonts w:hint="eastAsia" w:ascii="华文楷体" w:hAnsi="华文楷体" w:eastAsia="华文楷体" w:cs="华文楷体"/>
          <w:sz w:val="24"/>
          <w:szCs w:val="24"/>
          <w:lang w:eastAsia="zh-CN"/>
        </w:rPr>
        <w:t>，</w:t>
      </w:r>
      <w:r>
        <w:rPr>
          <w:rFonts w:hint="eastAsia" w:ascii="华文楷体" w:hAnsi="华文楷体" w:eastAsia="华文楷体" w:cs="华文楷体"/>
          <w:sz w:val="24"/>
          <w:szCs w:val="24"/>
          <w:lang w:val="en-US" w:eastAsia="zh-CN"/>
        </w:rPr>
        <w:t>细化到可直接按效力级别、制定机关、行业类别、发布年份等多维度导航程度。</w:t>
      </w:r>
    </w:p>
    <w:p w14:paraId="230DC291">
      <w:pPr>
        <w:pStyle w:val="4"/>
        <w:widowControl/>
        <w:numPr>
          <w:ilvl w:val="0"/>
          <w:numId w:val="0"/>
        </w:numPr>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lang w:eastAsia="zh-CN"/>
        </w:rPr>
        <w:t>（</w:t>
      </w:r>
      <w:r>
        <w:rPr>
          <w:rFonts w:hint="eastAsia" w:ascii="华文楷体" w:hAnsi="华文楷体" w:eastAsia="华文楷体" w:cs="华文楷体"/>
          <w:sz w:val="24"/>
          <w:szCs w:val="24"/>
          <w:lang w:val="en-US" w:eastAsia="zh-CN"/>
        </w:rPr>
        <w:t>3</w:t>
      </w:r>
      <w:r>
        <w:rPr>
          <w:rFonts w:hint="eastAsia" w:ascii="华文楷体" w:hAnsi="华文楷体" w:eastAsia="华文楷体" w:cs="华文楷体"/>
          <w:sz w:val="24"/>
          <w:szCs w:val="24"/>
          <w:lang w:eastAsia="zh-CN"/>
        </w:rPr>
        <w:t>）</w:t>
      </w:r>
      <w:r>
        <w:rPr>
          <w:rFonts w:hint="eastAsia" w:ascii="华文楷体" w:hAnsi="华文楷体" w:eastAsia="华文楷体" w:cs="华文楷体"/>
          <w:sz w:val="24"/>
          <w:szCs w:val="24"/>
        </w:rPr>
        <w:t>数据库</w:t>
      </w:r>
      <w:r>
        <w:rPr>
          <w:rFonts w:hint="eastAsia" w:ascii="华文楷体" w:hAnsi="华文楷体" w:eastAsia="华文楷体" w:cs="华文楷体"/>
          <w:sz w:val="24"/>
          <w:szCs w:val="24"/>
          <w:lang w:val="en-US" w:eastAsia="zh-CN"/>
        </w:rPr>
        <w:t>检索功能丰富，支持法条联想功能，该功能需要在检索页面明确显示便捷可用，并可提供智能</w:t>
      </w:r>
      <w:r>
        <w:rPr>
          <w:rFonts w:hint="eastAsia" w:ascii="华文楷体" w:hAnsi="华文楷体" w:eastAsia="华文楷体" w:cs="华文楷体"/>
          <w:sz w:val="24"/>
          <w:szCs w:val="24"/>
        </w:rPr>
        <w:t>搜索</w:t>
      </w:r>
      <w:r>
        <w:rPr>
          <w:rFonts w:hint="eastAsia" w:ascii="华文楷体" w:hAnsi="华文楷体" w:eastAsia="华文楷体" w:cs="华文楷体"/>
          <w:sz w:val="24"/>
          <w:szCs w:val="24"/>
          <w:lang w:eastAsia="zh-CN"/>
        </w:rPr>
        <w:t>、</w:t>
      </w:r>
      <w:r>
        <w:rPr>
          <w:rFonts w:hint="eastAsia" w:ascii="华文楷体" w:hAnsi="华文楷体" w:eastAsia="华文楷体" w:cs="华文楷体"/>
          <w:sz w:val="24"/>
          <w:szCs w:val="24"/>
          <w:lang w:val="en-US" w:eastAsia="zh-CN"/>
        </w:rPr>
        <w:t>高级检索，</w:t>
      </w:r>
      <w:r>
        <w:rPr>
          <w:rFonts w:hint="eastAsia" w:ascii="华文楷体" w:hAnsi="华文楷体" w:eastAsia="华文楷体" w:cs="华文楷体"/>
          <w:sz w:val="24"/>
          <w:szCs w:val="24"/>
        </w:rPr>
        <w:t>支持精确搜索、模糊搜索、多维度</w:t>
      </w:r>
      <w:r>
        <w:rPr>
          <w:rFonts w:hint="eastAsia" w:ascii="华文楷体" w:hAnsi="华文楷体" w:eastAsia="华文楷体" w:cs="华文楷体"/>
          <w:sz w:val="24"/>
          <w:szCs w:val="24"/>
          <w:lang w:val="en-US" w:eastAsia="zh-CN"/>
        </w:rPr>
        <w:t>组合</w:t>
      </w:r>
      <w:r>
        <w:rPr>
          <w:rFonts w:hint="eastAsia" w:ascii="华文楷体" w:hAnsi="华文楷体" w:eastAsia="华文楷体" w:cs="华文楷体"/>
          <w:sz w:val="24"/>
          <w:szCs w:val="24"/>
        </w:rPr>
        <w:t>搜索，可从地域、行业、主题、时间等方面对各大栏目进行分类筛选，快速定位需要查找的信息，支持多格式下载、</w:t>
      </w:r>
      <w:r>
        <w:rPr>
          <w:rFonts w:hint="eastAsia" w:ascii="华文楷体" w:hAnsi="华文楷体" w:eastAsia="华文楷体" w:cs="华文楷体"/>
          <w:sz w:val="24"/>
          <w:szCs w:val="24"/>
          <w:lang w:val="en-US" w:eastAsia="zh-CN"/>
        </w:rPr>
        <w:t>转发</w:t>
      </w:r>
      <w:r>
        <w:rPr>
          <w:rFonts w:hint="eastAsia" w:ascii="华文楷体" w:hAnsi="华文楷体" w:eastAsia="华文楷体" w:cs="华文楷体"/>
          <w:sz w:val="24"/>
          <w:szCs w:val="24"/>
        </w:rPr>
        <w:t>、打印等。</w:t>
      </w:r>
    </w:p>
    <w:p w14:paraId="2D13D643">
      <w:pPr>
        <w:pStyle w:val="4"/>
        <w:widowControl/>
        <w:numPr>
          <w:ilvl w:val="0"/>
          <w:numId w:val="0"/>
        </w:numPr>
        <w:spacing w:line="360" w:lineRule="auto"/>
        <w:ind w:firstLine="480" w:firstLineChars="200"/>
        <w:rPr>
          <w:rFonts w:hint="default" w:ascii="华文楷体" w:hAnsi="华文楷体" w:eastAsia="华文楷体" w:cs="华文楷体"/>
          <w:sz w:val="24"/>
          <w:szCs w:val="24"/>
          <w:lang w:val="en-US" w:eastAsia="zh-CN"/>
        </w:rPr>
      </w:pPr>
      <w:r>
        <w:rPr>
          <w:rFonts w:hint="eastAsia" w:ascii="华文楷体" w:hAnsi="华文楷体" w:eastAsia="华文楷体" w:cs="华文楷体"/>
          <w:sz w:val="24"/>
          <w:szCs w:val="24"/>
          <w:lang w:eastAsia="zh-CN"/>
        </w:rPr>
        <w:t>（</w:t>
      </w:r>
      <w:r>
        <w:rPr>
          <w:rFonts w:hint="eastAsia" w:ascii="华文楷体" w:hAnsi="华文楷体" w:eastAsia="华文楷体" w:cs="华文楷体"/>
          <w:sz w:val="24"/>
          <w:szCs w:val="24"/>
          <w:lang w:val="en-US" w:eastAsia="zh-CN"/>
        </w:rPr>
        <w:t>4</w:t>
      </w:r>
      <w:r>
        <w:rPr>
          <w:rFonts w:hint="eastAsia" w:ascii="华文楷体" w:hAnsi="华文楷体" w:eastAsia="华文楷体" w:cs="华文楷体"/>
          <w:sz w:val="24"/>
          <w:szCs w:val="24"/>
          <w:lang w:eastAsia="zh-CN"/>
        </w:rPr>
        <w:t>）</w:t>
      </w:r>
      <w:r>
        <w:rPr>
          <w:rFonts w:hint="eastAsia" w:ascii="华文楷体" w:hAnsi="华文楷体" w:eastAsia="华文楷体" w:cs="华文楷体"/>
          <w:sz w:val="24"/>
          <w:szCs w:val="24"/>
          <w:lang w:val="en-US" w:eastAsia="zh-CN"/>
        </w:rPr>
        <w:t>服务供应商应拥有一定数量的学术机构专家团队或与学术科研机构有合作业务</w:t>
      </w:r>
    </w:p>
    <w:p w14:paraId="2DCEAA21">
      <w:pPr>
        <w:pStyle w:val="4"/>
        <w:widowControl/>
        <w:numPr>
          <w:ilvl w:val="0"/>
          <w:numId w:val="0"/>
        </w:numPr>
        <w:spacing w:line="360" w:lineRule="auto"/>
        <w:ind w:leftChars="0"/>
        <w:rPr>
          <w:rFonts w:hint="eastAsia" w:ascii="华文楷体" w:hAnsi="华文楷体" w:eastAsia="华文楷体" w:cs="华文楷体"/>
          <w:sz w:val="24"/>
          <w:szCs w:val="24"/>
        </w:rPr>
      </w:pPr>
      <w:r>
        <w:rPr>
          <w:rFonts w:hint="eastAsia" w:ascii="华文楷体" w:hAnsi="华文楷体" w:eastAsia="华文楷体" w:cs="华文楷体"/>
          <w:b/>
          <w:bCs/>
          <w:kern w:val="0"/>
          <w:sz w:val="24"/>
          <w:szCs w:val="24"/>
          <w:shd w:val="clear" w:color="auto" w:fill="FFFFFF"/>
          <w:lang w:val="en-US" w:eastAsia="zh-CN" w:bidi="ar"/>
        </w:rPr>
        <w:t>二、服务期限：</w:t>
      </w:r>
      <w:r>
        <w:rPr>
          <w:rFonts w:hint="eastAsia" w:ascii="华文楷体" w:hAnsi="华文楷体" w:eastAsia="华文楷体" w:cs="华文楷体"/>
          <w:sz w:val="24"/>
          <w:szCs w:val="24"/>
          <w:lang w:val="en-US" w:eastAsia="zh-CN"/>
        </w:rPr>
        <w:t>可满足1</w:t>
      </w:r>
      <w:r>
        <w:rPr>
          <w:rFonts w:hint="eastAsia" w:ascii="华文楷体" w:hAnsi="华文楷体" w:eastAsia="华文楷体" w:cs="华文楷体"/>
          <w:sz w:val="24"/>
          <w:szCs w:val="24"/>
        </w:rPr>
        <w:t>人独立</w:t>
      </w:r>
      <w:r>
        <w:rPr>
          <w:rFonts w:hint="eastAsia" w:ascii="华文楷体" w:hAnsi="华文楷体" w:eastAsia="华文楷体" w:cs="华文楷体"/>
          <w:sz w:val="24"/>
          <w:szCs w:val="24"/>
          <w:lang w:val="en-US" w:eastAsia="zh-CN"/>
        </w:rPr>
        <w:t>访问</w:t>
      </w:r>
      <w:r>
        <w:rPr>
          <w:rFonts w:hint="eastAsia" w:ascii="华文楷体" w:hAnsi="华文楷体" w:eastAsia="华文楷体" w:cs="华文楷体"/>
          <w:sz w:val="24"/>
          <w:szCs w:val="24"/>
        </w:rPr>
        <w:t>，服务期限</w:t>
      </w:r>
      <w:r>
        <w:rPr>
          <w:rFonts w:hint="eastAsia" w:ascii="华文楷体" w:hAnsi="华文楷体" w:eastAsia="华文楷体" w:cs="华文楷体"/>
          <w:sz w:val="24"/>
          <w:szCs w:val="24"/>
          <w:lang w:val="en-US" w:eastAsia="zh-CN"/>
        </w:rPr>
        <w:t>三</w:t>
      </w:r>
      <w:r>
        <w:rPr>
          <w:rFonts w:hint="eastAsia" w:ascii="华文楷体" w:hAnsi="华文楷体" w:eastAsia="华文楷体" w:cs="华文楷体"/>
          <w:sz w:val="24"/>
          <w:szCs w:val="24"/>
        </w:rPr>
        <w:t>年。</w:t>
      </w:r>
      <w:bookmarkEnd w:id="0"/>
    </w:p>
    <w:p w14:paraId="66B274B4">
      <w:pPr>
        <w:pStyle w:val="4"/>
        <w:widowControl/>
        <w:spacing w:line="360" w:lineRule="auto"/>
        <w:rPr>
          <w:rFonts w:hint="eastAsia" w:ascii="华文楷体" w:hAnsi="华文楷体" w:eastAsia="华文楷体" w:cs="华文楷体"/>
          <w:sz w:val="24"/>
          <w:szCs w:val="24"/>
          <w:lang w:val="en-US" w:eastAsia="zh-CN"/>
        </w:rPr>
      </w:pPr>
      <w:r>
        <w:rPr>
          <w:rFonts w:hint="eastAsia" w:ascii="华文楷体" w:hAnsi="华文楷体" w:eastAsia="华文楷体" w:cs="华文楷体"/>
          <w:b/>
          <w:bCs/>
          <w:kern w:val="0"/>
          <w:sz w:val="24"/>
          <w:szCs w:val="24"/>
          <w:shd w:val="clear" w:color="auto" w:fill="FFFFFF"/>
          <w:lang w:val="en-US" w:eastAsia="zh-CN" w:bidi="ar"/>
        </w:rPr>
        <w:t>三、售后服务内容</w:t>
      </w:r>
      <w:r>
        <w:rPr>
          <w:rFonts w:hint="eastAsia" w:ascii="华文楷体" w:hAnsi="华文楷体" w:eastAsia="华文楷体" w:cs="华文楷体"/>
          <w:sz w:val="24"/>
          <w:szCs w:val="24"/>
          <w:lang w:val="en-US" w:eastAsia="zh-CN"/>
        </w:rPr>
        <w:t>：</w:t>
      </w:r>
    </w:p>
    <w:p w14:paraId="59A4CFDF">
      <w:pPr>
        <w:rPr>
          <w:rFonts w:hint="eastAsia" w:ascii="华文楷体" w:hAnsi="华文楷体" w:eastAsia="华文楷体" w:cs="华文楷体"/>
          <w:sz w:val="24"/>
          <w:szCs w:val="24"/>
        </w:rPr>
      </w:pPr>
      <w:r>
        <w:rPr>
          <w:rFonts w:hint="eastAsia" w:ascii="华文楷体" w:hAnsi="华文楷体" w:eastAsia="华文楷体" w:cs="华文楷体"/>
          <w:color w:val="0D0D0D" w:themeColor="text1" w:themeTint="F2"/>
          <w:sz w:val="24"/>
          <w:szCs w:val="24"/>
          <w14:textFill>
            <w14:solidFill>
              <w14:schemeClr w14:val="tx1">
                <w14:lumMod w14:val="95000"/>
                <w14:lumOff w14:val="5000"/>
              </w14:schemeClr>
            </w14:solidFill>
          </w14:textFill>
        </w:rPr>
        <w:t>（1）</w:t>
      </w:r>
      <w:r>
        <w:rPr>
          <w:rFonts w:hint="eastAsia" w:ascii="华文楷体" w:hAnsi="华文楷体" w:eastAsia="华文楷体" w:cs="华文楷体"/>
          <w:color w:val="0D0D0D" w:themeColor="text1" w:themeTint="F2"/>
          <w:sz w:val="24"/>
          <w:szCs w:val="24"/>
          <w:lang w:val="en-US" w:eastAsia="zh-CN"/>
          <w14:textFill>
            <w14:solidFill>
              <w14:schemeClr w14:val="tx1">
                <w14:lumMod w14:val="95000"/>
                <w14:lumOff w14:val="5000"/>
              </w14:schemeClr>
            </w14:solidFill>
          </w14:textFill>
        </w:rPr>
        <w:t>售后服务</w:t>
      </w:r>
      <w:r>
        <w:rPr>
          <w:rFonts w:hint="eastAsia" w:ascii="华文楷体" w:hAnsi="华文楷体" w:eastAsia="华文楷体" w:cs="华文楷体"/>
          <w:color w:val="0D0D0D" w:themeColor="text1" w:themeTint="F2"/>
          <w:sz w:val="24"/>
          <w:szCs w:val="24"/>
          <w14:textFill>
            <w14:solidFill>
              <w14:schemeClr w14:val="tx1">
                <w14:lumMod w14:val="95000"/>
                <w14:lumOff w14:val="5000"/>
              </w14:schemeClr>
            </w14:solidFill>
          </w14:textFill>
        </w:rPr>
        <w:t>期限</w:t>
      </w:r>
    </w:p>
    <w:p w14:paraId="3DAE1070">
      <w:pPr>
        <w:spacing w:line="360" w:lineRule="auto"/>
        <w:ind w:left="420"/>
        <w:rPr>
          <w:rFonts w:hint="eastAsia" w:ascii="华文楷体" w:hAnsi="华文楷体" w:eastAsia="华文楷体" w:cs="华文楷体"/>
          <w:sz w:val="24"/>
          <w:szCs w:val="24"/>
        </w:rPr>
      </w:pPr>
      <w:r>
        <w:rPr>
          <w:rFonts w:hint="eastAsia" w:ascii="华文楷体" w:hAnsi="华文楷体" w:eastAsia="华文楷体" w:cs="华文楷体"/>
          <w:sz w:val="24"/>
          <w:szCs w:val="24"/>
        </w:rPr>
        <w:t>提供完善的售后服务，自合同生效之日起提供售后服务3年。</w:t>
      </w:r>
    </w:p>
    <w:p w14:paraId="6CD4A38F">
      <w:pPr>
        <w:spacing w:line="360" w:lineRule="auto"/>
        <w:rPr>
          <w:rFonts w:hint="eastAsia" w:ascii="华文楷体" w:hAnsi="华文楷体" w:eastAsia="华文楷体" w:cs="华文楷体"/>
          <w:sz w:val="24"/>
          <w:szCs w:val="24"/>
        </w:rPr>
      </w:pPr>
      <w:r>
        <w:rPr>
          <w:rFonts w:hint="eastAsia" w:ascii="华文楷体" w:hAnsi="华文楷体" w:eastAsia="华文楷体" w:cs="华文楷体"/>
          <w:sz w:val="24"/>
          <w:szCs w:val="24"/>
        </w:rPr>
        <w:t>（2）</w:t>
      </w:r>
      <w:r>
        <w:rPr>
          <w:rFonts w:hint="eastAsia" w:ascii="华文楷体" w:hAnsi="华文楷体" w:eastAsia="华文楷体" w:cs="华文楷体"/>
          <w:sz w:val="24"/>
          <w:szCs w:val="24"/>
          <w:lang w:val="en-US" w:eastAsia="zh-CN"/>
        </w:rPr>
        <w:t>售后</w:t>
      </w:r>
      <w:r>
        <w:rPr>
          <w:rFonts w:hint="eastAsia" w:ascii="华文楷体" w:hAnsi="华文楷体" w:eastAsia="华文楷体" w:cs="华文楷体"/>
          <w:sz w:val="24"/>
          <w:szCs w:val="24"/>
        </w:rPr>
        <w:t>服务方式：</w:t>
      </w:r>
    </w:p>
    <w:p w14:paraId="75C7C8CC">
      <w:pPr>
        <w:spacing w:line="360" w:lineRule="auto"/>
        <w:ind w:left="420"/>
        <w:rPr>
          <w:rFonts w:hint="eastAsia" w:ascii="华文楷体" w:hAnsi="华文楷体" w:eastAsia="华文楷体" w:cs="华文楷体"/>
          <w:sz w:val="24"/>
          <w:szCs w:val="24"/>
        </w:rPr>
      </w:pPr>
      <w:r>
        <w:rPr>
          <w:rFonts w:hint="eastAsia" w:ascii="华文楷体" w:hAnsi="华文楷体" w:eastAsia="华文楷体" w:cs="华文楷体"/>
          <w:b/>
          <w:bCs/>
          <w:sz w:val="24"/>
          <w:szCs w:val="24"/>
        </w:rPr>
        <w:t>热线电话：</w:t>
      </w:r>
      <w:r>
        <w:rPr>
          <w:rFonts w:hint="eastAsia" w:ascii="华文楷体" w:hAnsi="华文楷体" w:eastAsia="华文楷体" w:cs="华文楷体"/>
          <w:sz w:val="24"/>
          <w:szCs w:val="24"/>
        </w:rPr>
        <w:t>设有专门维护服务热线电话，并配备专门的人员接听电话，保证及时受理服务请求；</w:t>
      </w:r>
    </w:p>
    <w:p w14:paraId="063E4A15">
      <w:pPr>
        <w:spacing w:line="360" w:lineRule="auto"/>
        <w:ind w:left="420"/>
        <w:rPr>
          <w:rFonts w:hint="eastAsia" w:ascii="华文楷体" w:hAnsi="华文楷体" w:eastAsia="华文楷体" w:cs="华文楷体"/>
          <w:sz w:val="24"/>
          <w:szCs w:val="24"/>
        </w:rPr>
      </w:pPr>
      <w:r>
        <w:rPr>
          <w:rFonts w:hint="eastAsia" w:ascii="华文楷体" w:hAnsi="华文楷体" w:eastAsia="华文楷体" w:cs="华文楷体"/>
          <w:b/>
          <w:bCs/>
          <w:sz w:val="24"/>
          <w:szCs w:val="24"/>
        </w:rPr>
        <w:t>EMAIL支持</w:t>
      </w:r>
      <w:r>
        <w:rPr>
          <w:rFonts w:hint="eastAsia" w:ascii="华文楷体" w:hAnsi="华文楷体" w:eastAsia="华文楷体" w:cs="华文楷体"/>
          <w:sz w:val="24"/>
          <w:szCs w:val="24"/>
        </w:rPr>
        <w:t>：配备专门的责任工程师，提供专业的EMAIL技术支持。</w:t>
      </w:r>
    </w:p>
    <w:p w14:paraId="49070CE9">
      <w:pPr>
        <w:spacing w:line="360" w:lineRule="auto"/>
        <w:ind w:left="420"/>
        <w:rPr>
          <w:rFonts w:hint="eastAsia" w:ascii="华文楷体" w:hAnsi="华文楷体" w:eastAsia="华文楷体" w:cs="华文楷体"/>
          <w:sz w:val="24"/>
          <w:szCs w:val="24"/>
        </w:rPr>
      </w:pPr>
      <w:r>
        <w:rPr>
          <w:rFonts w:hint="eastAsia" w:ascii="华文楷体" w:hAnsi="华文楷体" w:eastAsia="华文楷体" w:cs="华文楷体"/>
          <w:b/>
          <w:bCs/>
          <w:sz w:val="24"/>
          <w:szCs w:val="24"/>
        </w:rPr>
        <w:t>远程登陆服务：</w:t>
      </w:r>
      <w:r>
        <w:rPr>
          <w:rFonts w:hint="eastAsia" w:ascii="华文楷体" w:hAnsi="华文楷体" w:eastAsia="华文楷体" w:cs="华文楷体"/>
          <w:sz w:val="24"/>
          <w:szCs w:val="24"/>
        </w:rPr>
        <w:t>对电话支持或EMAIL技术支持不能解决的问题，在网络条件许可的情况下，以远程登陆主机的方式解答和解决问题。</w:t>
      </w:r>
    </w:p>
    <w:p w14:paraId="398CCDEC">
      <w:pPr>
        <w:spacing w:line="360" w:lineRule="auto"/>
        <w:rPr>
          <w:rFonts w:hint="eastAsia" w:ascii="华文楷体" w:hAnsi="华文楷体" w:eastAsia="华文楷体" w:cs="华文楷体"/>
          <w:sz w:val="24"/>
          <w:szCs w:val="24"/>
        </w:rPr>
      </w:pPr>
      <w:r>
        <w:rPr>
          <w:rFonts w:hint="eastAsia" w:ascii="华文楷体" w:hAnsi="华文楷体" w:eastAsia="华文楷体" w:cs="华文楷体"/>
          <w:sz w:val="24"/>
          <w:szCs w:val="24"/>
        </w:rPr>
        <w:t>（3）</w:t>
      </w:r>
      <w:r>
        <w:rPr>
          <w:rFonts w:hint="eastAsia" w:ascii="华文楷体" w:hAnsi="华文楷体" w:eastAsia="华文楷体" w:cs="华文楷体"/>
          <w:sz w:val="24"/>
          <w:szCs w:val="24"/>
          <w:lang w:val="en-US" w:eastAsia="zh-CN"/>
        </w:rPr>
        <w:t>售后</w:t>
      </w:r>
      <w:r>
        <w:rPr>
          <w:rFonts w:hint="eastAsia" w:ascii="华文楷体" w:hAnsi="华文楷体" w:eastAsia="华文楷体" w:cs="华文楷体"/>
          <w:sz w:val="24"/>
          <w:szCs w:val="24"/>
        </w:rPr>
        <w:t>服务内容</w:t>
      </w:r>
    </w:p>
    <w:p w14:paraId="0D149EA8">
      <w:pPr>
        <w:spacing w:line="360" w:lineRule="auto"/>
        <w:ind w:firstLine="420"/>
        <w:rPr>
          <w:rFonts w:hint="eastAsia" w:ascii="华文楷体" w:hAnsi="华文楷体" w:eastAsia="华文楷体" w:cs="华文楷体"/>
          <w:sz w:val="24"/>
          <w:szCs w:val="24"/>
        </w:rPr>
      </w:pPr>
      <w:r>
        <w:rPr>
          <w:rFonts w:hint="eastAsia" w:ascii="华文楷体" w:hAnsi="华文楷体" w:eastAsia="华文楷体" w:cs="华文楷体"/>
          <w:b/>
          <w:bCs/>
          <w:sz w:val="24"/>
          <w:szCs w:val="24"/>
        </w:rPr>
        <w:t>产品培训：</w:t>
      </w:r>
      <w:r>
        <w:rPr>
          <w:rFonts w:hint="eastAsia" w:ascii="华文楷体" w:hAnsi="华文楷体" w:eastAsia="华文楷体" w:cs="华文楷体"/>
          <w:sz w:val="24"/>
          <w:szCs w:val="24"/>
          <w:lang w:val="zh-CN"/>
        </w:rPr>
        <w:t>免费为采购人提供产品的使用指南，</w:t>
      </w:r>
      <w:r>
        <w:rPr>
          <w:rFonts w:hint="eastAsia" w:ascii="华文楷体" w:hAnsi="华文楷体" w:eastAsia="华文楷体" w:cs="华文楷体"/>
          <w:sz w:val="24"/>
          <w:szCs w:val="24"/>
        </w:rPr>
        <w:t>并安排培训师免费在线培训，</w:t>
      </w:r>
      <w:r>
        <w:rPr>
          <w:rFonts w:hint="eastAsia" w:ascii="华文楷体" w:hAnsi="华文楷体" w:eastAsia="华文楷体" w:cs="华文楷体"/>
          <w:sz w:val="24"/>
          <w:szCs w:val="24"/>
          <w:lang w:val="zh-CN"/>
        </w:rPr>
        <w:t>指导操作人员能够独立的操作使用。</w:t>
      </w:r>
    </w:p>
    <w:p w14:paraId="52456FC5">
      <w:pPr>
        <w:spacing w:line="360" w:lineRule="auto"/>
        <w:ind w:firstLine="420"/>
        <w:rPr>
          <w:rFonts w:hint="eastAsia" w:ascii="华文楷体" w:hAnsi="华文楷体" w:eastAsia="华文楷体" w:cs="华文楷体"/>
          <w:sz w:val="24"/>
          <w:szCs w:val="24"/>
        </w:rPr>
      </w:pPr>
      <w:r>
        <w:rPr>
          <w:rFonts w:hint="eastAsia" w:ascii="华文楷体" w:hAnsi="华文楷体" w:eastAsia="华文楷体" w:cs="华文楷体"/>
          <w:b/>
          <w:bCs/>
          <w:sz w:val="24"/>
          <w:szCs w:val="24"/>
        </w:rPr>
        <w:t>客服咨询</w:t>
      </w:r>
      <w:r>
        <w:rPr>
          <w:rFonts w:hint="eastAsia" w:ascii="华文楷体" w:hAnsi="华文楷体" w:eastAsia="华文楷体" w:cs="华文楷体"/>
          <w:sz w:val="24"/>
          <w:szCs w:val="24"/>
        </w:rPr>
        <w:t>：账号有效期内，及时提供维护服务，对存在问题进行及时解决。</w:t>
      </w:r>
    </w:p>
    <w:p w14:paraId="6FA7A4AE">
      <w:pPr>
        <w:spacing w:line="360" w:lineRule="auto"/>
        <w:ind w:firstLine="420"/>
        <w:rPr>
          <w:rFonts w:hint="eastAsia" w:ascii="华文楷体" w:hAnsi="华文楷体" w:eastAsia="华文楷体" w:cs="华文楷体"/>
          <w:sz w:val="24"/>
          <w:szCs w:val="24"/>
        </w:rPr>
      </w:pPr>
      <w:r>
        <w:rPr>
          <w:rFonts w:hint="eastAsia" w:ascii="华文楷体" w:hAnsi="华文楷体" w:eastAsia="华文楷体" w:cs="华文楷体"/>
          <w:b/>
          <w:bCs/>
          <w:sz w:val="24"/>
          <w:szCs w:val="24"/>
        </w:rPr>
        <w:t>技术咨询：</w:t>
      </w:r>
      <w:r>
        <w:rPr>
          <w:rFonts w:hint="eastAsia" w:ascii="华文楷体" w:hAnsi="华文楷体" w:eastAsia="华文楷体" w:cs="华文楷体"/>
          <w:sz w:val="24"/>
          <w:szCs w:val="24"/>
        </w:rPr>
        <w:t>对用户在账号使用过程中遇到的操作性、业务性、维护性等各类问题，技术支持人员应进行解答并帮助其解决问题，同时记录问题内容，根据问题提出的频率整理出相应的文档资料，定期进行发布，帮助用户更好的理解和使用系统。</w:t>
      </w:r>
    </w:p>
    <w:p w14:paraId="1F7EFF99">
      <w:pPr>
        <w:pStyle w:val="2"/>
        <w:spacing w:line="360" w:lineRule="auto"/>
        <w:ind w:left="0" w:leftChars="0" w:firstLine="482" w:firstLineChars="200"/>
        <w:rPr>
          <w:rFonts w:hint="eastAsia" w:ascii="华文楷体" w:hAnsi="华文楷体" w:eastAsia="华文楷体" w:cs="华文楷体"/>
          <w:sz w:val="24"/>
          <w:szCs w:val="24"/>
        </w:rPr>
      </w:pPr>
      <w:r>
        <w:rPr>
          <w:rFonts w:hint="eastAsia" w:ascii="华文楷体" w:hAnsi="华文楷体" w:eastAsia="华文楷体" w:cs="华文楷体"/>
          <w:b/>
          <w:bCs/>
          <w:sz w:val="24"/>
          <w:szCs w:val="24"/>
        </w:rPr>
        <w:t>投诉渠道：</w:t>
      </w:r>
      <w:r>
        <w:rPr>
          <w:rFonts w:hint="eastAsia" w:ascii="华文楷体" w:hAnsi="华文楷体" w:eastAsia="华文楷体" w:cs="华文楷体"/>
          <w:b w:val="0"/>
          <w:bCs w:val="0"/>
          <w:sz w:val="24"/>
          <w:szCs w:val="24"/>
          <w:lang w:val="en-US" w:eastAsia="zh-CN"/>
        </w:rPr>
        <w:t>提供有效的投诉渠道，对因</w:t>
      </w:r>
      <w:r>
        <w:rPr>
          <w:rFonts w:hint="eastAsia" w:ascii="华文楷体" w:hAnsi="华文楷体" w:eastAsia="华文楷体" w:cs="华文楷体"/>
          <w:sz w:val="24"/>
          <w:szCs w:val="24"/>
        </w:rPr>
        <w:t>服务不当造成客户的使用问题</w:t>
      </w:r>
      <w:r>
        <w:rPr>
          <w:rFonts w:hint="eastAsia" w:ascii="华文楷体" w:hAnsi="华文楷体" w:eastAsia="华文楷体" w:cs="华文楷体"/>
          <w:sz w:val="24"/>
          <w:szCs w:val="24"/>
          <w:lang w:val="en-US" w:eastAsia="zh-CN"/>
        </w:rPr>
        <w:t>进行投</w:t>
      </w:r>
      <w:bookmarkStart w:id="1" w:name="_GoBack"/>
      <w:bookmarkEnd w:id="1"/>
      <w:r>
        <w:rPr>
          <w:rFonts w:hint="eastAsia" w:ascii="华文楷体" w:hAnsi="华文楷体" w:eastAsia="华文楷体" w:cs="华文楷体"/>
          <w:sz w:val="24"/>
          <w:szCs w:val="24"/>
        </w:rPr>
        <w:t>诉并保证对责任人员进行追责。</w:t>
      </w:r>
    </w:p>
    <w:p w14:paraId="23C8ACFA">
      <w:pPr>
        <w:spacing w:line="360" w:lineRule="auto"/>
        <w:rPr>
          <w:rFonts w:hint="eastAsia" w:ascii="华文楷体" w:hAnsi="华文楷体" w:eastAsia="华文楷体" w:cs="华文楷体"/>
          <w:sz w:val="24"/>
          <w:szCs w:val="24"/>
        </w:rPr>
      </w:pPr>
      <w:r>
        <w:rPr>
          <w:rFonts w:hint="eastAsia" w:ascii="华文楷体" w:hAnsi="华文楷体" w:eastAsia="华文楷体" w:cs="华文楷体"/>
          <w:sz w:val="24"/>
          <w:szCs w:val="24"/>
        </w:rPr>
        <w:t>（4）</w:t>
      </w:r>
      <w:r>
        <w:rPr>
          <w:rFonts w:hint="eastAsia" w:ascii="华文楷体" w:hAnsi="华文楷体" w:eastAsia="华文楷体" w:cs="华文楷体"/>
          <w:sz w:val="24"/>
          <w:szCs w:val="24"/>
          <w:lang w:val="en-US" w:eastAsia="zh-CN"/>
        </w:rPr>
        <w:t>售后</w:t>
      </w:r>
      <w:r>
        <w:rPr>
          <w:rFonts w:hint="eastAsia" w:ascii="华文楷体" w:hAnsi="华文楷体" w:eastAsia="华文楷体" w:cs="华文楷体"/>
          <w:sz w:val="24"/>
          <w:szCs w:val="24"/>
        </w:rPr>
        <w:t>服务响应</w:t>
      </w:r>
    </w:p>
    <w:p w14:paraId="46B00EC8">
      <w:pPr>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提供7x24小时远程咨询服务，委派专人负责解答业务人员在使用系统中出现的各种问题，指导解决</w:t>
      </w:r>
      <w:r>
        <w:rPr>
          <w:rFonts w:hint="eastAsia" w:ascii="华文楷体" w:hAnsi="华文楷体" w:eastAsia="华文楷体" w:cs="华文楷体"/>
          <w:sz w:val="24"/>
          <w:szCs w:val="24"/>
          <w:lang w:val="en-US" w:eastAsia="zh-CN"/>
        </w:rPr>
        <w:t>相关问题</w:t>
      </w:r>
      <w:r>
        <w:rPr>
          <w:rFonts w:hint="eastAsia" w:ascii="华文楷体" w:hAnsi="华文楷体" w:eastAsia="华文楷体" w:cs="华文楷体"/>
          <w:sz w:val="24"/>
          <w:szCs w:val="24"/>
        </w:rPr>
        <w:t>。</w:t>
      </w:r>
    </w:p>
    <w:p w14:paraId="44F29EA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Y2Y5Y2UxZjkwY2NiYzg1MTM4ZmQzOTFhYWJhY2IifQ=="/>
  </w:docVars>
  <w:rsids>
    <w:rsidRoot w:val="56E67600"/>
    <w:rsid w:val="0EE82C8E"/>
    <w:rsid w:val="127929A0"/>
    <w:rsid w:val="42D0489B"/>
    <w:rsid w:val="56E67600"/>
    <w:rsid w:val="6A105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rPr>
      <w:rFonts w:ascii="仿宋_GB2312" w:eastAsia="仿宋_GB2312"/>
      <w:sz w:val="32"/>
    </w:rPr>
  </w:style>
  <w:style w:type="paragraph" w:styleId="3">
    <w:name w:val="Body Text Indent"/>
    <w:basedOn w:val="1"/>
    <w:autoRedefine/>
    <w:qFormat/>
    <w:uiPriority w:val="0"/>
    <w:pPr>
      <w:spacing w:line="700" w:lineRule="exact"/>
      <w:ind w:left="960"/>
    </w:pPr>
    <w:rPr>
      <w:sz w:val="44"/>
    </w:rPr>
  </w:style>
  <w:style w:type="paragraph" w:styleId="4">
    <w:name w:val="Balloon Text"/>
    <w:basedOn w:val="1"/>
    <w:autoRedefine/>
    <w:qFormat/>
    <w:uiPriority w:val="0"/>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2</Pages>
  <Words>875</Words>
  <Characters>893</Characters>
  <Lines>0</Lines>
  <Paragraphs>0</Paragraphs>
  <TotalTime>37</TotalTime>
  <ScaleCrop>false</ScaleCrop>
  <LinksUpToDate>false</LinksUpToDate>
  <CharactersWithSpaces>893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2025-03-10T01:58:00Z</dcterms:created>
  <dc:creator>PC268</dc:creator>
  <cp:lastModifiedBy>Dan</cp:lastModifiedBy>
  <dcterms:modified xsi:type="dcterms:W3CDTF">2025-03-11T03:11:51Z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3EAE44CAD01547B380437479238C1634_13</vt:lpwstr>
  </property>
  <property fmtid="{D5CDD505-2E9C-101B-9397-08002B2CF9AE}" pid="4" name="KSOTemplateDocerSaveRecord">
    <vt:lpwstr>eyJoZGlkIjoiNGFkMDcwOTkwMWIzYjgyZGJiNjJkNTJjZTJmZWViM2EiLCJ1c2VySWQiOiI1MDYwNDcyMzUifQ==</vt:lpwstr>
  </property>
</Properties>
</file>