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93053">
      <w:pPr>
        <w:spacing w:line="360" w:lineRule="auto"/>
        <w:jc w:val="center"/>
        <w:rPr>
          <w:rFonts w:ascii="微软雅黑" w:hAnsi="微软雅黑" w:eastAsia="微软雅黑" w:cs="宋体"/>
          <w:b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44"/>
          <w:szCs w:val="44"/>
          <w:lang w:val="en-US" w:eastAsia="zh-CN"/>
        </w:rPr>
        <w:t>报名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44"/>
          <w:szCs w:val="44"/>
        </w:rPr>
        <w:t>必备文件清单（盖公章）</w:t>
      </w:r>
    </w:p>
    <w:tbl>
      <w:tblPr>
        <w:tblStyle w:val="3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274"/>
        <w:gridCol w:w="5835"/>
      </w:tblGrid>
      <w:tr w14:paraId="36973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1" w:type="dxa"/>
            <w:noWrap/>
            <w:vAlign w:val="center"/>
          </w:tcPr>
          <w:p w14:paraId="0032E460"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274" w:type="dxa"/>
            <w:noWrap w:val="0"/>
            <w:vAlign w:val="center"/>
          </w:tcPr>
          <w:p w14:paraId="5A616D9A"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30"/>
                <w:szCs w:val="30"/>
              </w:rPr>
              <w:t>资料清单</w:t>
            </w:r>
          </w:p>
        </w:tc>
        <w:tc>
          <w:tcPr>
            <w:tcW w:w="5835" w:type="dxa"/>
            <w:noWrap/>
            <w:vAlign w:val="center"/>
          </w:tcPr>
          <w:p w14:paraId="4EA20F31"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14:paraId="1B6E7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1" w:type="dxa"/>
            <w:noWrap/>
            <w:vAlign w:val="center"/>
          </w:tcPr>
          <w:p w14:paraId="1E470396"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274" w:type="dxa"/>
            <w:noWrap w:val="0"/>
            <w:vAlign w:val="center"/>
          </w:tcPr>
          <w:p w14:paraId="19C6B42E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0"/>
                <w:szCs w:val="30"/>
                <w:lang w:val="en-US" w:eastAsia="zh-CN" w:bidi="ar-SA"/>
              </w:rPr>
              <w:t>封面页</w:t>
            </w:r>
          </w:p>
        </w:tc>
        <w:tc>
          <w:tcPr>
            <w:tcW w:w="5835" w:type="dxa"/>
            <w:noWrap/>
            <w:vAlign w:val="center"/>
          </w:tcPr>
          <w:p w14:paraId="495F440D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0"/>
                <w:szCs w:val="30"/>
                <w:lang w:val="en-US" w:eastAsia="zh-CN" w:bidi="ar-SA"/>
              </w:rPr>
              <w:t>报名项目、报名企业、联系人、联系电话</w:t>
            </w:r>
          </w:p>
        </w:tc>
      </w:tr>
      <w:tr w14:paraId="55E45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1" w:type="dxa"/>
            <w:noWrap/>
            <w:vAlign w:val="center"/>
          </w:tcPr>
          <w:p w14:paraId="6B806133"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274" w:type="dxa"/>
            <w:noWrap w:val="0"/>
            <w:vAlign w:val="center"/>
          </w:tcPr>
          <w:p w14:paraId="4314FA1A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0"/>
                <w:szCs w:val="30"/>
                <w:lang w:val="en" w:eastAsia="zh-CN" w:bidi="ar-SA"/>
              </w:rPr>
              <w:t>有效报价预览表</w:t>
            </w:r>
          </w:p>
        </w:tc>
        <w:tc>
          <w:tcPr>
            <w:tcW w:w="5835" w:type="dxa"/>
            <w:noWrap/>
            <w:vAlign w:val="center"/>
          </w:tcPr>
          <w:p w14:paraId="4C3F7D2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0"/>
                <w:szCs w:val="30"/>
                <w:lang w:val="en-US" w:eastAsia="zh-CN"/>
              </w:rPr>
              <w:t>分项报价、免费维保年限、后续维保比例等</w:t>
            </w:r>
          </w:p>
        </w:tc>
      </w:tr>
      <w:tr w14:paraId="7BFB2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1" w:type="dxa"/>
            <w:noWrap/>
            <w:vAlign w:val="center"/>
          </w:tcPr>
          <w:p w14:paraId="070E2CDA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274" w:type="dxa"/>
            <w:noWrap w:val="0"/>
            <w:vAlign w:val="center"/>
          </w:tcPr>
          <w:p w14:paraId="088D18B9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0"/>
                <w:szCs w:val="30"/>
                <w:lang w:val="en-US" w:eastAsia="zh-CN" w:bidi="ar-SA"/>
              </w:rPr>
              <w:t>企业资质证明</w:t>
            </w:r>
          </w:p>
        </w:tc>
        <w:tc>
          <w:tcPr>
            <w:tcW w:w="5835" w:type="dxa"/>
            <w:noWrap w:val="0"/>
            <w:vAlign w:val="center"/>
          </w:tcPr>
          <w:p w14:paraId="7388BA9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0"/>
                <w:szCs w:val="30"/>
                <w:lang w:val="en-US" w:eastAsia="zh-CN"/>
              </w:rPr>
              <w:t>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0"/>
                <w:szCs w:val="30"/>
                <w:lang w:eastAsia="zh-CN"/>
              </w:rPr>
              <w:t>营业执照、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0"/>
                <w:szCs w:val="30"/>
                <w:lang w:val="en-US" w:eastAsia="zh-CN"/>
              </w:rPr>
              <w:t>制造商授权文件等</w:t>
            </w:r>
          </w:p>
        </w:tc>
      </w:tr>
      <w:tr w14:paraId="1C510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1" w:type="dxa"/>
            <w:noWrap/>
            <w:vAlign w:val="center"/>
          </w:tcPr>
          <w:p w14:paraId="66DC2DA4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274" w:type="dxa"/>
            <w:noWrap w:val="0"/>
            <w:vAlign w:val="center"/>
          </w:tcPr>
          <w:p w14:paraId="15912488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0"/>
                <w:szCs w:val="30"/>
                <w:lang w:val="en-US" w:eastAsia="zh-CN" w:bidi="ar-SA"/>
              </w:rPr>
              <w:t>法定代表人授权书</w:t>
            </w:r>
          </w:p>
        </w:tc>
        <w:tc>
          <w:tcPr>
            <w:tcW w:w="5835" w:type="dxa"/>
            <w:noWrap w:val="0"/>
            <w:vAlign w:val="center"/>
          </w:tcPr>
          <w:p w14:paraId="7EE2A051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0"/>
                <w:szCs w:val="30"/>
                <w:lang w:val="en-US" w:eastAsia="zh-CN"/>
              </w:rPr>
              <w:t>附件1</w:t>
            </w:r>
          </w:p>
        </w:tc>
      </w:tr>
      <w:tr w14:paraId="46275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1" w:type="dxa"/>
            <w:noWrap/>
            <w:vAlign w:val="center"/>
          </w:tcPr>
          <w:p w14:paraId="50D4491D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274" w:type="dxa"/>
            <w:noWrap w:val="0"/>
            <w:vAlign w:val="center"/>
          </w:tcPr>
          <w:p w14:paraId="30666696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0"/>
                <w:szCs w:val="30"/>
                <w:lang w:val="en-US" w:eastAsia="zh-CN" w:bidi="ar-SA"/>
              </w:rPr>
              <w:t>被授权人身份证复印件</w:t>
            </w:r>
          </w:p>
        </w:tc>
        <w:tc>
          <w:tcPr>
            <w:tcW w:w="5835" w:type="dxa"/>
            <w:noWrap w:val="0"/>
            <w:vAlign w:val="center"/>
          </w:tcPr>
          <w:p w14:paraId="12F5978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0"/>
                <w:szCs w:val="30"/>
                <w:lang w:val="en-US" w:eastAsia="zh-CN"/>
              </w:rPr>
              <w:t>正反面</w:t>
            </w:r>
          </w:p>
        </w:tc>
      </w:tr>
      <w:tr w14:paraId="259F0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701" w:type="dxa"/>
            <w:noWrap/>
            <w:vAlign w:val="center"/>
          </w:tcPr>
          <w:p w14:paraId="3788F9F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274" w:type="dxa"/>
            <w:noWrap w:val="0"/>
            <w:vAlign w:val="center"/>
          </w:tcPr>
          <w:p w14:paraId="5ADBF2DD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  <w:t>信用记录查询截图</w:t>
            </w:r>
          </w:p>
        </w:tc>
        <w:tc>
          <w:tcPr>
            <w:tcW w:w="5835" w:type="dxa"/>
            <w:noWrap w:val="0"/>
            <w:vAlign w:val="center"/>
          </w:tcPr>
          <w:p w14:paraId="568E1D49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>提供“信用中国”网站、“中国政府采购网”网站（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  <w:t>截图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</w:rPr>
              <w:t xml:space="preserve">查询日期必须在该公告日期内） </w:t>
            </w:r>
          </w:p>
        </w:tc>
      </w:tr>
      <w:tr w14:paraId="414B5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1" w:type="dxa"/>
            <w:noWrap/>
            <w:vAlign w:val="center"/>
          </w:tcPr>
          <w:p w14:paraId="1212113C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274" w:type="dxa"/>
            <w:noWrap w:val="0"/>
            <w:vAlign w:val="center"/>
          </w:tcPr>
          <w:p w14:paraId="76915860"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0"/>
                <w:szCs w:val="30"/>
                <w:lang w:val="en-US" w:eastAsia="zh-CN" w:bidi="ar-SA"/>
              </w:rPr>
              <w:t>参加本次采购活动</w:t>
            </w:r>
            <w:r>
              <w:rPr>
                <w:rFonts w:hint="default" w:ascii="微软雅黑" w:hAnsi="微软雅黑" w:eastAsia="微软雅黑" w:cs="微软雅黑"/>
                <w:color w:val="333333"/>
                <w:kern w:val="0"/>
                <w:sz w:val="30"/>
                <w:szCs w:val="30"/>
                <w:lang w:val="en-US" w:eastAsia="zh-CN" w:bidi="ar-SA"/>
              </w:rPr>
              <w:t>近三年内没有重大违法记录书面声明函</w:t>
            </w:r>
          </w:p>
        </w:tc>
        <w:tc>
          <w:tcPr>
            <w:tcW w:w="5835" w:type="dxa"/>
            <w:noWrap w:val="0"/>
            <w:vAlign w:val="center"/>
          </w:tcPr>
          <w:p w14:paraId="1087B3AC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  <w:t>附件2</w:t>
            </w:r>
          </w:p>
        </w:tc>
      </w:tr>
      <w:tr w14:paraId="5772E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1" w:type="dxa"/>
            <w:noWrap/>
            <w:vAlign w:val="center"/>
          </w:tcPr>
          <w:p w14:paraId="3EE4EFE1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3274" w:type="dxa"/>
            <w:noWrap w:val="0"/>
            <w:vAlign w:val="center"/>
          </w:tcPr>
          <w:p w14:paraId="79412CDE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  <w:t>具有服务产品能力的承诺函</w:t>
            </w:r>
          </w:p>
        </w:tc>
        <w:tc>
          <w:tcPr>
            <w:tcW w:w="5835" w:type="dxa"/>
            <w:noWrap w:val="0"/>
            <w:vAlign w:val="center"/>
          </w:tcPr>
          <w:p w14:paraId="5A998E7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  <w:t>附件3</w:t>
            </w:r>
          </w:p>
        </w:tc>
      </w:tr>
      <w:tr w14:paraId="548F3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1" w:type="dxa"/>
            <w:noWrap/>
            <w:vAlign w:val="center"/>
          </w:tcPr>
          <w:p w14:paraId="53946358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3274" w:type="dxa"/>
            <w:noWrap w:val="0"/>
            <w:vAlign w:val="center"/>
          </w:tcPr>
          <w:p w14:paraId="695C028E"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val="en" w:eastAsia="zh-CN"/>
              </w:rPr>
              <w:t>近两年该类项目的中标通知书或合同（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  <w:t>若有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val="en" w:eastAsia="zh-CN"/>
              </w:rPr>
              <w:t>）</w:t>
            </w:r>
          </w:p>
        </w:tc>
        <w:tc>
          <w:tcPr>
            <w:tcW w:w="5835" w:type="dxa"/>
            <w:noWrap w:val="0"/>
            <w:vAlign w:val="center"/>
          </w:tcPr>
          <w:p w14:paraId="6725D252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</w:tr>
      <w:tr w14:paraId="1F43A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1" w:type="dxa"/>
            <w:noWrap/>
            <w:vAlign w:val="center"/>
          </w:tcPr>
          <w:p w14:paraId="54414DAD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3274" w:type="dxa"/>
            <w:noWrap w:val="0"/>
            <w:vAlign w:val="center"/>
          </w:tcPr>
          <w:p w14:paraId="10BED9BB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0"/>
                <w:szCs w:val="30"/>
                <w:lang w:val="en-US" w:eastAsia="zh-CN"/>
              </w:rPr>
              <w:t>承诺需提供的材料</w:t>
            </w:r>
          </w:p>
        </w:tc>
        <w:tc>
          <w:tcPr>
            <w:tcW w:w="5835" w:type="dxa"/>
            <w:noWrap/>
            <w:vAlign w:val="center"/>
          </w:tcPr>
          <w:p w14:paraId="5C62AF9A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1.承诺软件能满足电子病历六级、互联互通五乙、智慧服务三级、智慧管理四级、等保2.0三级等的要求；</w:t>
            </w:r>
          </w:p>
          <w:p w14:paraId="2010C58D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2.承诺提供源代码、代码审计报告；</w:t>
            </w:r>
          </w:p>
          <w:p w14:paraId="0F6A6E01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3.承诺免费适配信创</w:t>
            </w:r>
          </w:p>
          <w:p w14:paraId="45B7262E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4.项目所要求的其他材料</w:t>
            </w:r>
          </w:p>
        </w:tc>
      </w:tr>
    </w:tbl>
    <w:p w14:paraId="3681B647">
      <w:pPr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 w14:paraId="10936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 w14:paraId="5ABBCD36"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法定代表人授权书</w:t>
      </w:r>
    </w:p>
    <w:p w14:paraId="3C6EF75F"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厦门市海沧医院：</w:t>
      </w:r>
    </w:p>
    <w:p w14:paraId="1C159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u w:val="none"/>
          <w:lang w:val="en-US" w:eastAsia="zh-CN"/>
        </w:rPr>
        <w:t>我公司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法定代表人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32"/>
          <w:szCs w:val="32"/>
        </w:rPr>
        <w:t>代表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我公司</w:t>
      </w:r>
      <w:r>
        <w:rPr>
          <w:rFonts w:hint="eastAsia" w:ascii="微软雅黑" w:hAnsi="微软雅黑" w:eastAsia="微软雅黑" w:cs="微软雅黑"/>
          <w:sz w:val="32"/>
          <w:szCs w:val="32"/>
        </w:rPr>
        <w:t>授权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（身份证号码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sz w:val="32"/>
          <w:szCs w:val="32"/>
        </w:rPr>
        <w:t>）为我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公司的询价响应供应商代表，</w:t>
      </w:r>
      <w:r>
        <w:rPr>
          <w:rFonts w:hint="eastAsia" w:ascii="微软雅黑" w:hAnsi="微软雅黑" w:eastAsia="微软雅黑" w:cs="微软雅黑"/>
          <w:sz w:val="32"/>
          <w:szCs w:val="32"/>
        </w:rPr>
        <w:t>代表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我公司</w:t>
      </w:r>
      <w:r>
        <w:rPr>
          <w:rFonts w:hint="eastAsia" w:ascii="微软雅黑" w:hAnsi="微软雅黑" w:eastAsia="微软雅黑" w:cs="微软雅黑"/>
          <w:sz w:val="32"/>
          <w:szCs w:val="32"/>
        </w:rPr>
        <w:t>参加厦门市海沧医院组织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32"/>
          <w:szCs w:val="32"/>
        </w:rPr>
        <w:t xml:space="preserve">                                                                                                                     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32"/>
          <w:szCs w:val="32"/>
          <w:u w:val="none"/>
          <w:lang w:val="en-US" w:eastAsia="zh-CN"/>
        </w:rPr>
        <w:t>项目询价</w:t>
      </w:r>
      <w:r>
        <w:rPr>
          <w:rFonts w:hint="eastAsia" w:ascii="微软雅黑" w:hAnsi="微软雅黑" w:eastAsia="微软雅黑" w:cs="微软雅黑"/>
          <w:sz w:val="32"/>
          <w:szCs w:val="32"/>
        </w:rPr>
        <w:t>活动，全权代表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我公司</w:t>
      </w:r>
      <w:r>
        <w:rPr>
          <w:rFonts w:hint="eastAsia" w:ascii="微软雅黑" w:hAnsi="微软雅黑" w:eastAsia="微软雅黑" w:cs="微软雅黑"/>
          <w:sz w:val="32"/>
          <w:szCs w:val="32"/>
        </w:rPr>
        <w:t>处理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询价响应报价</w:t>
      </w:r>
      <w:r>
        <w:rPr>
          <w:rFonts w:hint="eastAsia" w:ascii="微软雅黑" w:hAnsi="微软雅黑" w:eastAsia="微软雅黑" w:cs="微软雅黑"/>
          <w:sz w:val="32"/>
          <w:szCs w:val="32"/>
        </w:rPr>
        <w:t>过程中的一切事宜，包括但不限于：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询价响应</w:t>
      </w:r>
      <w:r>
        <w:rPr>
          <w:rFonts w:hint="eastAsia" w:ascii="微软雅黑" w:hAnsi="微软雅黑" w:eastAsia="微软雅黑" w:cs="微软雅黑"/>
          <w:sz w:val="32"/>
          <w:szCs w:val="32"/>
        </w:rPr>
        <w:t>、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参与</w:t>
      </w:r>
      <w:r>
        <w:rPr>
          <w:rFonts w:hint="eastAsia" w:ascii="微软雅黑" w:hAnsi="微软雅黑" w:eastAsia="微软雅黑" w:cs="微软雅黑"/>
          <w:sz w:val="32"/>
          <w:szCs w:val="32"/>
        </w:rPr>
        <w:t>谈判、澄清、签约等。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询价响应供应商</w:t>
      </w:r>
      <w:r>
        <w:rPr>
          <w:rFonts w:hint="eastAsia" w:ascii="微软雅黑" w:hAnsi="微软雅黑" w:eastAsia="微软雅黑" w:cs="微软雅黑"/>
          <w:sz w:val="32"/>
          <w:szCs w:val="32"/>
        </w:rPr>
        <w:t>代表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询价响应</w:t>
      </w:r>
      <w:r>
        <w:rPr>
          <w:rFonts w:hint="eastAsia" w:ascii="微软雅黑" w:hAnsi="微软雅黑" w:eastAsia="微软雅黑" w:cs="微软雅黑"/>
          <w:sz w:val="32"/>
          <w:szCs w:val="32"/>
        </w:rPr>
        <w:t>过程中所签署的一切文件和处理与之有关的一切事务，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我公司</w:t>
      </w:r>
      <w:r>
        <w:rPr>
          <w:rFonts w:hint="eastAsia" w:ascii="微软雅黑" w:hAnsi="微软雅黑" w:eastAsia="微软雅黑" w:cs="微软雅黑"/>
          <w:sz w:val="32"/>
          <w:szCs w:val="32"/>
        </w:rPr>
        <w:t>均认可并对此承担责任。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询价响应供应商代表无转委权。特此授权。</w:t>
      </w:r>
    </w:p>
    <w:p w14:paraId="38507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本</w:t>
      </w:r>
      <w:r>
        <w:rPr>
          <w:rFonts w:hint="eastAsia" w:ascii="微软雅黑" w:hAnsi="微软雅黑" w:eastAsia="微软雅黑" w:cs="微软雅黑"/>
          <w:sz w:val="32"/>
          <w:szCs w:val="32"/>
        </w:rPr>
        <w:t>授权书自出具之日起生效。</w:t>
      </w:r>
    </w:p>
    <w:p w14:paraId="4A8EA9AF">
      <w:pPr>
        <w:rPr>
          <w:rFonts w:hint="eastAsia" w:ascii="微软雅黑" w:hAnsi="微软雅黑" w:eastAsia="微软雅黑" w:cs="微软雅黑"/>
          <w:sz w:val="32"/>
          <w:szCs w:val="32"/>
        </w:rPr>
      </w:pPr>
    </w:p>
    <w:p w14:paraId="27ADCC35"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授权方</w:t>
      </w:r>
    </w:p>
    <w:p w14:paraId="2F9BA194"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供应商(全称并加盖公章):</w:t>
      </w:r>
    </w:p>
    <w:p w14:paraId="0BDCB3FD"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单位负责人签章：</w:t>
      </w:r>
    </w:p>
    <w:p w14:paraId="684960A8"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日     期 ：</w:t>
      </w:r>
    </w:p>
    <w:p w14:paraId="1098A341">
      <w:pPr>
        <w:rPr>
          <w:rFonts w:hint="eastAsia" w:ascii="微软雅黑" w:hAnsi="微软雅黑" w:eastAsia="微软雅黑" w:cs="微软雅黑"/>
          <w:sz w:val="32"/>
          <w:szCs w:val="32"/>
        </w:rPr>
      </w:pPr>
    </w:p>
    <w:p w14:paraId="13F7BF92"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接受授权方</w:t>
      </w:r>
    </w:p>
    <w:p w14:paraId="6BA36D8E"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供应商代表签字：</w:t>
      </w:r>
    </w:p>
    <w:p w14:paraId="0ABC3DF7">
      <w:pPr>
        <w:rPr>
          <w:rFonts w:hint="eastAsia" w:ascii="微软雅黑" w:hAnsi="微软雅黑" w:eastAsia="微软雅黑" w:cs="宋体"/>
          <w:color w:val="000000"/>
          <w:kern w:val="0"/>
          <w:sz w:val="2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日     期 ：</w:t>
      </w:r>
    </w:p>
    <w:p w14:paraId="7BFE0000"/>
    <w:p w14:paraId="132E9CE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AACE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 w14:paraId="1C0AE5BD"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近三年在经营活动中没有重大违法记录的书面声明函</w:t>
      </w:r>
    </w:p>
    <w:p w14:paraId="1EA3C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厦门市海沧医院</w:t>
      </w:r>
    </w:p>
    <w:p w14:paraId="7B20D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我公司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微软雅黑" w:hAnsi="微软雅黑" w:eastAsia="微软雅黑" w:cs="微软雅黑"/>
          <w:sz w:val="32"/>
          <w:szCs w:val="32"/>
        </w:rPr>
        <w:t>郑重声明参加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微软雅黑" w:hAnsi="微软雅黑" w:eastAsia="微软雅黑" w:cs="微软雅黑"/>
          <w:sz w:val="32"/>
          <w:szCs w:val="32"/>
          <w:u w:val="none"/>
          <w:lang w:val="en-US" w:eastAsia="zh-CN"/>
        </w:rPr>
        <w:t>项目询价</w:t>
      </w:r>
      <w:r>
        <w:rPr>
          <w:rFonts w:hint="eastAsia" w:ascii="微软雅黑" w:hAnsi="微软雅黑" w:eastAsia="微软雅黑" w:cs="微软雅黑"/>
          <w:sz w:val="32"/>
          <w:szCs w:val="32"/>
        </w:rPr>
        <w:t>活动前三年内，未因违法经营受到刑事处罚或者责令停产停业、吊销许可证或者执照、较大数额罚款等行政处罚。</w:t>
      </w:r>
    </w:p>
    <w:p w14:paraId="364CF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我公司</w:t>
      </w:r>
      <w:r>
        <w:rPr>
          <w:rFonts w:hint="eastAsia" w:ascii="微软雅黑" w:hAnsi="微软雅黑" w:eastAsia="微软雅黑" w:cs="微软雅黑"/>
          <w:sz w:val="32"/>
          <w:szCs w:val="32"/>
        </w:rPr>
        <w:t>对上述声明的真实性负责，如有虚假，将依法承担相应责任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。</w:t>
      </w:r>
    </w:p>
    <w:p w14:paraId="67A1E0DD">
      <w:pPr>
        <w:rPr>
          <w:rFonts w:hint="eastAsia" w:ascii="微软雅黑" w:hAnsi="微软雅黑" w:eastAsia="微软雅黑" w:cs="微软雅黑"/>
          <w:sz w:val="32"/>
          <w:szCs w:val="32"/>
        </w:rPr>
      </w:pPr>
    </w:p>
    <w:p w14:paraId="206291E0"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供应商(全称并加盖公章):</w:t>
      </w:r>
    </w:p>
    <w:p w14:paraId="78B87484"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供应商代表签字：</w:t>
      </w:r>
    </w:p>
    <w:p w14:paraId="18E274B5">
      <w:pPr>
        <w:rPr>
          <w:rFonts w:hint="eastAsia" w:ascii="微软雅黑" w:hAnsi="微软雅黑" w:eastAsia="微软雅黑" w:cs="宋体"/>
          <w:color w:val="000000"/>
          <w:kern w:val="0"/>
          <w:sz w:val="2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日     期 ：</w:t>
      </w:r>
    </w:p>
    <w:p w14:paraId="037ED144"/>
    <w:p w14:paraId="465305CA"/>
    <w:p w14:paraId="00F0314D"/>
    <w:p w14:paraId="672992CF"/>
    <w:p w14:paraId="412E94AB"/>
    <w:p w14:paraId="4F67C324"/>
    <w:p w14:paraId="1AC4E51B"/>
    <w:p w14:paraId="31359A42"/>
    <w:p w14:paraId="03B56448"/>
    <w:p w14:paraId="1ED41ACA"/>
    <w:p w14:paraId="03477125"/>
    <w:p w14:paraId="2E25C49E"/>
    <w:p w14:paraId="68F7F30D"/>
    <w:p w14:paraId="7D3402CC"/>
    <w:p w14:paraId="2B07BF30"/>
    <w:p w14:paraId="2F642580"/>
    <w:p w14:paraId="57134577"/>
    <w:p w14:paraId="5016EAC5"/>
    <w:p w14:paraId="11D0EEF1"/>
    <w:p w14:paraId="132D797C"/>
    <w:p w14:paraId="562B3CB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5D0B9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 w14:paraId="1DD20E25">
      <w:pPr>
        <w:jc w:val="center"/>
        <w:rPr>
          <w:rFonts w:hint="eastAsia" w:ascii="微软雅黑" w:hAnsi="微软雅黑" w:eastAsia="微软雅黑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6"/>
          <w:szCs w:val="36"/>
          <w:lang w:val="en-US" w:eastAsia="zh-CN"/>
        </w:rPr>
        <w:t>具有长期连续服务产品能力的承诺函</w:t>
      </w:r>
    </w:p>
    <w:p w14:paraId="2DFFF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厦门市海沧医院</w:t>
      </w:r>
    </w:p>
    <w:p w14:paraId="50ABA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我公司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微软雅黑" w:hAnsi="微软雅黑" w:eastAsia="微软雅黑" w:cs="微软雅黑"/>
          <w:sz w:val="32"/>
          <w:szCs w:val="32"/>
        </w:rPr>
        <w:t>参加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32"/>
          <w:szCs w:val="32"/>
          <w:u w:val="none"/>
          <w:lang w:val="en-US" w:eastAsia="zh-CN"/>
        </w:rPr>
        <w:t>询价</w:t>
      </w:r>
      <w:r>
        <w:rPr>
          <w:rFonts w:hint="eastAsia" w:ascii="微软雅黑" w:hAnsi="微软雅黑" w:eastAsia="微软雅黑" w:cs="微软雅黑"/>
          <w:sz w:val="32"/>
          <w:szCs w:val="32"/>
        </w:rPr>
        <w:t>活动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sz w:val="32"/>
          <w:szCs w:val="32"/>
        </w:rPr>
        <w:t>若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我公司</w:t>
      </w:r>
      <w:r>
        <w:rPr>
          <w:rFonts w:hint="eastAsia" w:ascii="微软雅黑" w:hAnsi="微软雅黑" w:eastAsia="微软雅黑" w:cs="微软雅黑"/>
          <w:sz w:val="32"/>
          <w:szCs w:val="32"/>
        </w:rPr>
        <w:t>中标后，无法按合同约定提供服务的供应商，甲方有权取消合同，并索赔违约金。</w:t>
      </w:r>
    </w:p>
    <w:p w14:paraId="0D8F9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特此承诺。</w:t>
      </w:r>
    </w:p>
    <w:p w14:paraId="1BDA7E8D">
      <w:pPr>
        <w:rPr>
          <w:rFonts w:hint="eastAsia" w:ascii="微软雅黑" w:hAnsi="微软雅黑" w:eastAsia="微软雅黑" w:cs="微软雅黑"/>
          <w:sz w:val="32"/>
          <w:szCs w:val="32"/>
        </w:rPr>
      </w:pPr>
    </w:p>
    <w:p w14:paraId="54045BF3">
      <w:pPr>
        <w:rPr>
          <w:rFonts w:hint="eastAsia" w:ascii="微软雅黑" w:hAnsi="微软雅黑" w:eastAsia="微软雅黑" w:cs="微软雅黑"/>
          <w:sz w:val="32"/>
          <w:szCs w:val="32"/>
        </w:rPr>
      </w:pPr>
    </w:p>
    <w:p w14:paraId="2A7B7BDB"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供应商(全称并加盖公章):</w:t>
      </w:r>
    </w:p>
    <w:p w14:paraId="088716B1"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供应商代表签字：</w:t>
      </w:r>
    </w:p>
    <w:p w14:paraId="6F7BB320">
      <w:pPr>
        <w:rPr>
          <w:rFonts w:hint="eastAsia" w:ascii="微软雅黑" w:hAnsi="微软雅黑" w:eastAsia="微软雅黑" w:cs="宋体"/>
          <w:color w:val="000000"/>
          <w:kern w:val="0"/>
          <w:sz w:val="2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日     期 ：</w:t>
      </w:r>
    </w:p>
    <w:p w14:paraId="08BAF964">
      <w:pPr>
        <w:jc w:val="left"/>
        <w:rPr>
          <w:rFonts w:hint="eastAsia" w:ascii="微软雅黑" w:hAnsi="微软雅黑" w:eastAsia="微软雅黑" w:cs="宋体"/>
          <w:color w:val="000000"/>
          <w:kern w:val="0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993" w:right="1416" w:bottom="1135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13646"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FD029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FD029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BA981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603DD721">
    <w:pPr>
      <w:pStyle w:val="2"/>
    </w:pPr>
  </w:p>
  <w:p w14:paraId="77A392AB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F09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ZjliMzU5MDlkZjYzNTgyM2M0MTM5ZjcyZmRhMzgifQ=="/>
  </w:docVars>
  <w:rsids>
    <w:rsidRoot w:val="00000000"/>
    <w:rsid w:val="05C937A5"/>
    <w:rsid w:val="06F71824"/>
    <w:rsid w:val="149748F7"/>
    <w:rsid w:val="14F055ED"/>
    <w:rsid w:val="167E55A7"/>
    <w:rsid w:val="17647CC3"/>
    <w:rsid w:val="19FE255B"/>
    <w:rsid w:val="23C95987"/>
    <w:rsid w:val="23F445BA"/>
    <w:rsid w:val="29874244"/>
    <w:rsid w:val="2A1F27A5"/>
    <w:rsid w:val="31E92840"/>
    <w:rsid w:val="337F7B8E"/>
    <w:rsid w:val="35B2792A"/>
    <w:rsid w:val="3F393D7B"/>
    <w:rsid w:val="43160791"/>
    <w:rsid w:val="43D21061"/>
    <w:rsid w:val="4A8A1603"/>
    <w:rsid w:val="4CDA1BC0"/>
    <w:rsid w:val="526514CF"/>
    <w:rsid w:val="58A245E8"/>
    <w:rsid w:val="5F6D2580"/>
    <w:rsid w:val="61DC793B"/>
    <w:rsid w:val="637A5D7B"/>
    <w:rsid w:val="70DF7BD7"/>
    <w:rsid w:val="70FD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750</Words>
  <Characters>754</Characters>
  <Lines>0</Lines>
  <Paragraphs>0</Paragraphs>
  <TotalTime>1</TotalTime>
  <ScaleCrop>false</ScaleCrop>
  <LinksUpToDate>false</LinksUpToDate>
  <CharactersWithSpaces>1066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2024-05-15T08:14:00Z</dcterms:created>
  <dc:creator>edu</dc:creator>
  <cp:lastModifiedBy>Dan</cp:lastModifiedBy>
  <dcterms:modified xsi:type="dcterms:W3CDTF">2025-04-29T11:15:41Z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5DF6CAF69AC24EFAACBAC80621CAAC42_12</vt:lpwstr>
  </property>
  <property fmtid="{D5CDD505-2E9C-101B-9397-08002B2CF9AE}" pid="4" name="KSOTemplateDocerSaveRecord">
    <vt:lpwstr>eyJoZGlkIjoiZTFlZjliMzU5MDlkZjYzNTgyM2M0MTM5ZjcyZmRhMzgiLCJ1c2VySWQiOiI1MDYwNDcyMzUifQ==</vt:lpwstr>
  </property>
</Properties>
</file>