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7932"/>
  <workbookPr/>
  <mc:AlternateContent xmlns:mc="http://schemas.openxmlformats.org/markup-compatibility/2006">
    <mc:Choice Requires="x15">
      <x15ac:absPath xmlns:x15ac="http://schemas.microsoft.com/office/spreadsheetml/2010/11/ac" url="D:\工作\4.进行中的项目\手术室空调\市场调研\二次调研（增加制冷源）\"/>
    </mc:Choice>
  </mc:AlternateContent>
  <xr:revisionPtr revIDLastSave="0" documentId="13_ncr:1_{91EC03ED-742B-4E75-BC1A-2467EE4A67DB}" xr6:coauthVersionLast="47" xr6:coauthVersionMax="47" xr10:uidLastSave="{00000000-0000-0000-0000-000000000000}"/>
  <bookViews>
    <workbookView xWindow="-120" yWindow="-120" windowWidth="29040" windowHeight="15840" xr2:uid="{00000000-000D-0000-FFFF-FFFF00000000}"/>
  </bookViews>
  <sheets>
    <sheet name="Sheet1" sheetId="1" r:id="rId1"/>
    <sheet name="Sheet2" sheetId="2" r:id="rId2"/>
    <sheet name="Sheet3" sheetId="3" r:id="rId3"/>
  </sheets>
  <calcPr calcId="144525"/>
</workbook>
</file>

<file path=xl/sharedStrings.xml><?xml version="1.0" encoding="utf-8"?>
<sst xmlns="http://schemas.openxmlformats.org/spreadsheetml/2006/main" count="22" uniqueCount="22">
  <si>
    <t>设备名称</t>
    <phoneticPr fontId="1" type="noConversion"/>
  </si>
  <si>
    <t>品牌</t>
    <phoneticPr fontId="1" type="noConversion"/>
  </si>
  <si>
    <t>功率</t>
    <phoneticPr fontId="1" type="noConversion"/>
  </si>
  <si>
    <t>能效比</t>
    <phoneticPr fontId="1" type="noConversion"/>
  </si>
  <si>
    <t>冷媒</t>
    <phoneticPr fontId="1" type="noConversion"/>
  </si>
  <si>
    <t>报价公司：</t>
    <phoneticPr fontId="2" type="noConversion"/>
  </si>
  <si>
    <t>联系人：</t>
    <phoneticPr fontId="2" type="noConversion"/>
  </si>
  <si>
    <t>联系方式：</t>
    <phoneticPr fontId="2" type="noConversion"/>
  </si>
  <si>
    <t>报价时间：</t>
    <phoneticPr fontId="2" type="noConversion"/>
  </si>
  <si>
    <t>型号</t>
    <phoneticPr fontId="1" type="noConversion"/>
  </si>
  <si>
    <t>单台制冷量</t>
    <phoneticPr fontId="1" type="noConversion"/>
  </si>
  <si>
    <t>单台制热量</t>
    <phoneticPr fontId="1" type="noConversion"/>
  </si>
  <si>
    <t>报价单</t>
  </si>
  <si>
    <t>克莱门特1#机系统回收价（元）</t>
    <phoneticPr fontId="1" type="noConversion"/>
  </si>
  <si>
    <t>安装、调试费（元）</t>
    <phoneticPr fontId="1" type="noConversion"/>
  </si>
  <si>
    <t>项目总价（元）</t>
    <phoneticPr fontId="1" type="noConversion"/>
  </si>
  <si>
    <t>扣减项</t>
    <phoneticPr fontId="1" type="noConversion"/>
  </si>
  <si>
    <t>设备总价（元）</t>
    <phoneticPr fontId="1" type="noConversion"/>
  </si>
  <si>
    <t>设备单价（元）</t>
    <phoneticPr fontId="1" type="noConversion"/>
  </si>
  <si>
    <t>含基础施工、运输、吊装等全部安装、调试费用</t>
    <phoneticPr fontId="1" type="noConversion"/>
  </si>
  <si>
    <t>设备数量（台）</t>
    <phoneticPr fontId="1" type="noConversion"/>
  </si>
  <si>
    <t>注：
1.克莱门特1#机系统将由承接公司拆除并折价回收，相应款项从项目总价中扣除。
2.上述费用均包含税金等，项目总价为最终结算价。</t>
    <phoneticPr fontId="1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7" x14ac:knownFonts="1">
    <font>
      <sz val="11"/>
      <color theme="1"/>
      <name val="宋体"/>
      <charset val="134"/>
      <scheme val="minor"/>
    </font>
    <font>
      <sz val="9"/>
      <name val="宋体"/>
      <charset val="134"/>
      <scheme val="minor"/>
    </font>
    <font>
      <sz val="9"/>
      <name val="宋体"/>
      <family val="3"/>
      <charset val="134"/>
      <scheme val="minor"/>
    </font>
    <font>
      <sz val="12"/>
      <color theme="1"/>
      <name val="宋体"/>
      <family val="3"/>
      <charset val="134"/>
      <scheme val="minor"/>
    </font>
    <font>
      <b/>
      <sz val="16"/>
      <color theme="1"/>
      <name val="宋体"/>
      <family val="3"/>
      <charset val="134"/>
      <scheme val="minor"/>
    </font>
    <font>
      <sz val="14"/>
      <color theme="1"/>
      <name val="仿宋"/>
      <family val="3"/>
      <charset val="134"/>
    </font>
    <font>
      <sz val="11"/>
      <color theme="1"/>
      <name val="宋体"/>
      <family val="3"/>
      <charset val="134"/>
      <scheme val="minor"/>
    </font>
  </fonts>
  <fills count="2">
    <fill>
      <patternFill patternType="none"/>
    </fill>
    <fill>
      <patternFill patternType="gray125"/>
    </fill>
  </fills>
  <borders count="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/>
      <diagonal/>
    </border>
  </borders>
  <cellStyleXfs count="1">
    <xf numFmtId="0" fontId="0" fillId="0" borderId="0">
      <alignment vertical="center"/>
    </xf>
  </cellStyleXfs>
  <cellXfs count="11">
    <xf numFmtId="0" fontId="0" fillId="0" borderId="0" xfId="0">
      <alignment vertical="center"/>
    </xf>
    <xf numFmtId="0" fontId="4" fillId="0" borderId="0" xfId="0" applyFont="1" applyAlignment="1">
      <alignment horizontal="centerContinuous" vertical="center"/>
    </xf>
    <xf numFmtId="0" fontId="3" fillId="0" borderId="1" xfId="0" applyFont="1" applyBorder="1" applyAlignment="1">
      <alignment horizontal="center" vertical="center"/>
    </xf>
    <xf numFmtId="0" fontId="3" fillId="0" borderId="1" xfId="0" applyFont="1" applyBorder="1">
      <alignment vertical="center"/>
    </xf>
    <xf numFmtId="0" fontId="5" fillId="0" borderId="0" xfId="0" applyFont="1" applyAlignment="1"/>
    <xf numFmtId="0" fontId="3" fillId="0" borderId="1" xfId="0" applyFont="1" applyFill="1" applyBorder="1" applyAlignment="1">
      <alignment horizontal="center" vertical="center"/>
    </xf>
    <xf numFmtId="0" fontId="0" fillId="0" borderId="1" xfId="0" applyBorder="1">
      <alignment vertical="center"/>
    </xf>
    <xf numFmtId="0" fontId="3" fillId="0" borderId="0" xfId="0" applyFont="1" applyFill="1" applyBorder="1" applyAlignment="1">
      <alignment horizontal="center" vertical="center"/>
    </xf>
    <xf numFmtId="0" fontId="0" fillId="0" borderId="0" xfId="0" applyBorder="1">
      <alignment vertical="center"/>
    </xf>
    <xf numFmtId="0" fontId="6" fillId="0" borderId="1" xfId="0" applyFont="1" applyBorder="1" applyAlignment="1">
      <alignment vertical="center" wrapText="1"/>
    </xf>
    <xf numFmtId="0" fontId="3" fillId="0" borderId="2" xfId="0" applyFont="1" applyFill="1" applyBorder="1" applyAlignment="1">
      <alignment horizontal="left" vertical="top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C21"/>
  <sheetViews>
    <sheetView tabSelected="1" workbookViewId="0">
      <selection activeCell="A16" sqref="A16:C16"/>
    </sheetView>
  </sheetViews>
  <sheetFormatPr defaultColWidth="9" defaultRowHeight="13.5" x14ac:dyDescent="0.15"/>
  <cols>
    <col min="1" max="1" width="28.125" customWidth="1"/>
    <col min="2" max="2" width="43" customWidth="1"/>
    <col min="3" max="3" width="18" customWidth="1"/>
  </cols>
  <sheetData>
    <row r="1" spans="1:3" ht="50.1" customHeight="1" x14ac:dyDescent="0.15">
      <c r="A1" s="1" t="s">
        <v>12</v>
      </c>
      <c r="B1" s="1"/>
      <c r="C1" s="1"/>
    </row>
    <row r="2" spans="1:3" ht="24" customHeight="1" x14ac:dyDescent="0.15">
      <c r="A2" s="2" t="s">
        <v>0</v>
      </c>
      <c r="B2" s="3"/>
      <c r="C2" s="3"/>
    </row>
    <row r="3" spans="1:3" ht="24" customHeight="1" x14ac:dyDescent="0.15">
      <c r="A3" s="2" t="s">
        <v>1</v>
      </c>
      <c r="B3" s="3"/>
      <c r="C3" s="3"/>
    </row>
    <row r="4" spans="1:3" ht="24" customHeight="1" x14ac:dyDescent="0.15">
      <c r="A4" s="2" t="s">
        <v>9</v>
      </c>
      <c r="B4" s="3"/>
      <c r="C4" s="3"/>
    </row>
    <row r="5" spans="1:3" ht="24" customHeight="1" x14ac:dyDescent="0.15">
      <c r="A5" s="2" t="s">
        <v>10</v>
      </c>
      <c r="B5" s="3"/>
      <c r="C5" s="3"/>
    </row>
    <row r="6" spans="1:3" ht="24" customHeight="1" x14ac:dyDescent="0.15">
      <c r="A6" s="2" t="s">
        <v>11</v>
      </c>
      <c r="B6" s="3"/>
      <c r="C6" s="3"/>
    </row>
    <row r="7" spans="1:3" ht="24" customHeight="1" x14ac:dyDescent="0.15">
      <c r="A7" s="2" t="s">
        <v>2</v>
      </c>
      <c r="B7" s="3"/>
      <c r="C7" s="3"/>
    </row>
    <row r="8" spans="1:3" ht="24" customHeight="1" x14ac:dyDescent="0.15">
      <c r="A8" s="2" t="s">
        <v>3</v>
      </c>
      <c r="B8" s="3"/>
      <c r="C8" s="3"/>
    </row>
    <row r="9" spans="1:3" ht="24" customHeight="1" x14ac:dyDescent="0.15">
      <c r="A9" s="2" t="s">
        <v>4</v>
      </c>
      <c r="B9" s="3"/>
      <c r="C9" s="3"/>
    </row>
    <row r="10" spans="1:3" ht="24" customHeight="1" x14ac:dyDescent="0.15">
      <c r="A10" s="2" t="s">
        <v>20</v>
      </c>
      <c r="B10" s="3"/>
      <c r="C10" s="3"/>
    </row>
    <row r="11" spans="1:3" ht="24" customHeight="1" x14ac:dyDescent="0.15">
      <c r="A11" s="2" t="s">
        <v>18</v>
      </c>
      <c r="B11" s="3"/>
      <c r="C11" s="3"/>
    </row>
    <row r="12" spans="1:3" ht="24" customHeight="1" x14ac:dyDescent="0.15">
      <c r="A12" s="2" t="s">
        <v>17</v>
      </c>
      <c r="B12" s="3"/>
      <c r="C12" s="3"/>
    </row>
    <row r="13" spans="1:3" ht="24" customHeight="1" x14ac:dyDescent="0.15">
      <c r="A13" s="2" t="s">
        <v>13</v>
      </c>
      <c r="B13" s="3"/>
      <c r="C13" s="2" t="s">
        <v>16</v>
      </c>
    </row>
    <row r="14" spans="1:3" ht="45" customHeight="1" x14ac:dyDescent="0.15">
      <c r="A14" s="5" t="s">
        <v>14</v>
      </c>
      <c r="B14" s="6"/>
      <c r="C14" s="9" t="s">
        <v>19</v>
      </c>
    </row>
    <row r="15" spans="1:3" ht="24" customHeight="1" x14ac:dyDescent="0.15">
      <c r="A15" s="5" t="s">
        <v>15</v>
      </c>
      <c r="B15" s="6"/>
      <c r="C15" s="6"/>
    </row>
    <row r="16" spans="1:3" ht="78.75" customHeight="1" x14ac:dyDescent="0.15">
      <c r="A16" s="10" t="s">
        <v>21</v>
      </c>
      <c r="B16" s="10"/>
      <c r="C16" s="10"/>
    </row>
    <row r="17" spans="1:3" ht="24" customHeight="1" x14ac:dyDescent="0.15">
      <c r="A17" s="7"/>
      <c r="B17" s="8"/>
      <c r="C17" s="8"/>
    </row>
    <row r="18" spans="1:3" ht="24" customHeight="1" x14ac:dyDescent="0.25">
      <c r="B18" s="4" t="s">
        <v>5</v>
      </c>
    </row>
    <row r="19" spans="1:3" ht="24" customHeight="1" x14ac:dyDescent="0.25">
      <c r="B19" s="4" t="s">
        <v>6</v>
      </c>
    </row>
    <row r="20" spans="1:3" ht="24" customHeight="1" x14ac:dyDescent="0.25">
      <c r="B20" s="4" t="s">
        <v>7</v>
      </c>
    </row>
    <row r="21" spans="1:3" ht="24" customHeight="1" x14ac:dyDescent="0.25">
      <c r="B21" s="4" t="s">
        <v>8</v>
      </c>
    </row>
  </sheetData>
  <mergeCells count="1">
    <mergeCell ref="A16:C16"/>
  </mergeCells>
  <phoneticPr fontId="1" type="noConversion"/>
  <pageMargins left="0.70866141732283472" right="0.51181102362204722" top="1.3385826771653544" bottom="0.74803149606299213" header="0.31496062992125984" footer="0.31496062992125984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ColWidth="9" defaultRowHeight="13.5" x14ac:dyDescent="0.15"/>
  <sheetData/>
  <phoneticPr fontId="2" type="noConversion"/>
  <pageMargins left="0.7" right="0.7" top="0.75" bottom="0.75" header="0.3" footer="0.3"/>
  <pageSetup paperSize="9" orientation="portrait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200-000000000000}">
  <dimension ref="A1"/>
  <sheetViews>
    <sheetView workbookViewId="0"/>
  </sheetViews>
  <sheetFormatPr defaultColWidth="9" defaultRowHeight="13.5" x14ac:dyDescent="0.15"/>
  <sheetData/>
  <phoneticPr fontId="2" type="noConversion"/>
  <pageMargins left="0.7" right="0.7" top="0.75" bottom="0.75" header="0.3" footer="0.3"/>
  <pageSetup paperSize="9" orientation="portrait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虚空</dc:creator>
  <cp:lastModifiedBy>永旺 李</cp:lastModifiedBy>
  <cp:lastPrinted>2025-07-17T02:02:05Z</cp:lastPrinted>
  <dcterms:created xsi:type="dcterms:W3CDTF">2023-05-12T11:15:00Z</dcterms:created>
  <dcterms:modified xsi:type="dcterms:W3CDTF">2025-08-06T07:54:23Z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0C99C685C78C4CA794F20D2B3FB97A45_12</vt:lpwstr>
  </property>
  <property fmtid="{D5CDD505-2E9C-101B-9397-08002B2CF9AE}" pid="3" name="KSOProductBuildVer">
    <vt:lpwstr>2052-0.0.0.0</vt:lpwstr>
  </property>
</Properties>
</file>