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C2CD" w14:textId="05101485" w:rsidR="00BC60DB" w:rsidRPr="00BC60DB" w:rsidRDefault="00BC60DB" w:rsidP="00BC60DB">
      <w:pPr>
        <w:spacing w:line="360" w:lineRule="auto"/>
        <w:jc w:val="center"/>
        <w:rPr>
          <w:rFonts w:ascii="宋体" w:eastAsia="宋体" w:hAnsi="宋体" w:hint="eastAsia"/>
          <w:b/>
          <w:bCs/>
          <w:sz w:val="32"/>
          <w:szCs w:val="36"/>
        </w:rPr>
      </w:pPr>
      <w:r w:rsidRPr="00BC60DB">
        <w:rPr>
          <w:rFonts w:ascii="宋体" w:eastAsia="宋体" w:hAnsi="宋体" w:hint="eastAsia"/>
          <w:b/>
          <w:bCs/>
          <w:sz w:val="32"/>
          <w:szCs w:val="36"/>
        </w:rPr>
        <w:t>厦门市海沧医院自助取袋服务项目采购</w:t>
      </w:r>
      <w:r w:rsidR="00427C4D">
        <w:rPr>
          <w:rFonts w:ascii="宋体" w:eastAsia="宋体" w:hAnsi="宋体" w:hint="eastAsia"/>
          <w:b/>
          <w:bCs/>
          <w:sz w:val="32"/>
          <w:szCs w:val="36"/>
        </w:rPr>
        <w:t>需求</w:t>
      </w:r>
    </w:p>
    <w:p w14:paraId="7362FC6D" w14:textId="77777777" w:rsidR="00BC60DB" w:rsidRPr="00BC60DB" w:rsidRDefault="00BC60DB" w:rsidP="00BC60DB">
      <w:pPr>
        <w:spacing w:line="360" w:lineRule="auto"/>
        <w:rPr>
          <w:rFonts w:ascii="宋体" w:eastAsia="宋体" w:hAnsi="宋体" w:hint="eastAsia"/>
          <w:sz w:val="24"/>
          <w:szCs w:val="28"/>
        </w:rPr>
      </w:pPr>
    </w:p>
    <w:p w14:paraId="377AC627" w14:textId="34292F41" w:rsidR="00BC60DB" w:rsidRPr="00BC60DB" w:rsidRDefault="002321D8" w:rsidP="002321D8">
      <w:pPr>
        <w:spacing w:line="360" w:lineRule="auto"/>
        <w:ind w:firstLineChars="200" w:firstLine="482"/>
        <w:rPr>
          <w:rFonts w:ascii="宋体" w:eastAsia="宋体" w:hAnsi="宋体" w:hint="eastAsia"/>
          <w:sz w:val="24"/>
          <w:szCs w:val="28"/>
        </w:rPr>
      </w:pPr>
      <w:r>
        <w:rPr>
          <w:rFonts w:ascii="宋体" w:eastAsia="宋体" w:hAnsi="宋体" w:hint="eastAsia"/>
          <w:b/>
          <w:bCs/>
          <w:sz w:val="24"/>
          <w:szCs w:val="28"/>
        </w:rPr>
        <w:t>一、</w:t>
      </w:r>
      <w:r w:rsidR="00BC60DB" w:rsidRPr="00BC60DB">
        <w:rPr>
          <w:rFonts w:ascii="宋体" w:eastAsia="宋体" w:hAnsi="宋体" w:hint="eastAsia"/>
          <w:b/>
          <w:bCs/>
          <w:sz w:val="24"/>
          <w:szCs w:val="28"/>
        </w:rPr>
        <w:t>总体要求：</w:t>
      </w:r>
      <w:r w:rsidR="00BC60DB" w:rsidRPr="00BC60DB">
        <w:rPr>
          <w:rFonts w:ascii="宋体" w:eastAsia="宋体" w:hAnsi="宋体" w:hint="eastAsia"/>
          <w:sz w:val="24"/>
          <w:szCs w:val="28"/>
        </w:rPr>
        <w:t>本项目</w:t>
      </w:r>
      <w:r>
        <w:rPr>
          <w:rFonts w:ascii="宋体" w:eastAsia="宋体" w:hAnsi="宋体" w:hint="eastAsia"/>
          <w:sz w:val="24"/>
          <w:szCs w:val="28"/>
        </w:rPr>
        <w:t>拟</w:t>
      </w:r>
      <w:r w:rsidR="00BC60DB" w:rsidRPr="00BC60DB">
        <w:rPr>
          <w:rFonts w:ascii="宋体" w:eastAsia="宋体" w:hAnsi="宋体" w:hint="eastAsia"/>
          <w:sz w:val="24"/>
          <w:szCs w:val="28"/>
        </w:rPr>
        <w:t>通过引入具备资质的合作方，由合作方负责自助取袋机及环保袋的投</w:t>
      </w:r>
      <w:r w:rsidR="00BC60DB">
        <w:rPr>
          <w:rFonts w:ascii="宋体" w:eastAsia="宋体" w:hAnsi="宋体" w:hint="eastAsia"/>
          <w:sz w:val="24"/>
          <w:szCs w:val="28"/>
        </w:rPr>
        <w:t>入</w:t>
      </w:r>
      <w:r w:rsidR="00BC60DB" w:rsidRPr="00BC60DB">
        <w:rPr>
          <w:rFonts w:ascii="宋体" w:eastAsia="宋体" w:hAnsi="宋体" w:hint="eastAsia"/>
          <w:sz w:val="24"/>
          <w:szCs w:val="28"/>
        </w:rPr>
        <w:t>和管理，以满足我院门诊患者取药的需求。合作方应确保设备与环保袋符合</w:t>
      </w:r>
      <w:r w:rsidR="00BC60DB" w:rsidRPr="00BC60DB">
        <w:rPr>
          <w:rFonts w:ascii="宋体" w:eastAsia="宋体" w:hAnsi="宋体" w:hint="eastAsia"/>
          <w:sz w:val="24"/>
          <w:szCs w:val="28"/>
          <w:lang w:val="zh-TW"/>
        </w:rPr>
        <w:t>国家相关质量标准</w:t>
      </w:r>
      <w:r w:rsidR="00BC60DB" w:rsidRPr="00BC60DB">
        <w:rPr>
          <w:rFonts w:ascii="宋体" w:eastAsia="宋体" w:hAnsi="宋体" w:hint="eastAsia"/>
          <w:sz w:val="24"/>
          <w:szCs w:val="28"/>
        </w:rPr>
        <w:t>，我院负责提供场地与电源，并可根据实际需求调整设备数量</w:t>
      </w:r>
      <w:r w:rsidR="00BC60DB">
        <w:rPr>
          <w:rFonts w:ascii="宋体" w:eastAsia="宋体" w:hAnsi="宋体" w:hint="eastAsia"/>
          <w:sz w:val="24"/>
          <w:szCs w:val="28"/>
        </w:rPr>
        <w:t>（≥1台）</w:t>
      </w:r>
      <w:r w:rsidR="00BC60DB" w:rsidRPr="00BC60DB">
        <w:rPr>
          <w:rFonts w:ascii="宋体" w:eastAsia="宋体" w:hAnsi="宋体" w:hint="eastAsia"/>
          <w:sz w:val="24"/>
          <w:szCs w:val="28"/>
        </w:rPr>
        <w:t>与位置。合作方需向我院缴纳项目综合管理费用。自助取袋机支持扫码支付、操作便捷、助力环保。</w:t>
      </w:r>
    </w:p>
    <w:p w14:paraId="3BEB2673" w14:textId="77777777" w:rsidR="00BC60DB" w:rsidRPr="00BC60DB" w:rsidRDefault="00BC60DB" w:rsidP="002321D8">
      <w:pPr>
        <w:spacing w:line="360" w:lineRule="auto"/>
        <w:ind w:firstLineChars="200" w:firstLine="482"/>
        <w:rPr>
          <w:rFonts w:ascii="宋体" w:eastAsia="宋体" w:hAnsi="宋体" w:hint="eastAsia"/>
          <w:b/>
          <w:bCs/>
          <w:sz w:val="24"/>
          <w:szCs w:val="28"/>
        </w:rPr>
      </w:pPr>
      <w:r w:rsidRPr="00BC60DB">
        <w:rPr>
          <w:rFonts w:ascii="宋体" w:eastAsia="宋体" w:hAnsi="宋体" w:hint="eastAsia"/>
          <w:b/>
          <w:bCs/>
          <w:sz w:val="24"/>
          <w:szCs w:val="28"/>
        </w:rPr>
        <w:t>二、技术服务要求</w:t>
      </w:r>
    </w:p>
    <w:p w14:paraId="472EE484" w14:textId="77777777" w:rsidR="00BC60DB" w:rsidRPr="00BC60DB" w:rsidRDefault="00BC60DB" w:rsidP="002321D8">
      <w:pPr>
        <w:spacing w:line="360" w:lineRule="auto"/>
        <w:ind w:firstLineChars="200" w:firstLine="482"/>
        <w:rPr>
          <w:rFonts w:ascii="宋体" w:eastAsia="宋体" w:hAnsi="宋体" w:hint="eastAsia"/>
          <w:b/>
          <w:bCs/>
          <w:sz w:val="24"/>
          <w:szCs w:val="28"/>
        </w:rPr>
      </w:pPr>
      <w:r w:rsidRPr="00BC60DB">
        <w:rPr>
          <w:rFonts w:ascii="宋体" w:eastAsia="宋体" w:hAnsi="宋体" w:hint="eastAsia"/>
          <w:b/>
          <w:bCs/>
          <w:sz w:val="24"/>
          <w:szCs w:val="28"/>
        </w:rPr>
        <w:t>（一）自助取袋机技术参数</w:t>
      </w:r>
    </w:p>
    <w:p w14:paraId="6D017484" w14:textId="77777777"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1.工作电压：100-240V。</w:t>
      </w:r>
    </w:p>
    <w:p w14:paraId="6BDFE09D" w14:textId="77777777"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2.额定功率：≤50W。</w:t>
      </w:r>
    </w:p>
    <w:p w14:paraId="06B8E033" w14:textId="022EB352"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3.占地面积</w:t>
      </w:r>
      <w:r w:rsidR="002321D8">
        <w:rPr>
          <w:rFonts w:ascii="宋体" w:eastAsia="宋体" w:hAnsi="宋体" w:hint="eastAsia"/>
          <w:sz w:val="24"/>
          <w:szCs w:val="28"/>
        </w:rPr>
        <w:t>：</w:t>
      </w:r>
      <w:r w:rsidRPr="00BC60DB">
        <w:rPr>
          <w:rFonts w:ascii="宋体" w:eastAsia="宋体" w:hAnsi="宋体" w:hint="eastAsia"/>
          <w:sz w:val="24"/>
          <w:szCs w:val="28"/>
        </w:rPr>
        <w:t>≤0.</w:t>
      </w:r>
      <w:r w:rsidR="002321D8">
        <w:rPr>
          <w:rFonts w:ascii="宋体" w:eastAsia="宋体" w:hAnsi="宋体" w:hint="eastAsia"/>
          <w:sz w:val="24"/>
          <w:szCs w:val="28"/>
        </w:rPr>
        <w:t>3</w:t>
      </w:r>
      <w:r w:rsidRPr="00BC60DB">
        <w:rPr>
          <w:rFonts w:ascii="宋体" w:eastAsia="宋体" w:hAnsi="宋体" w:hint="eastAsia"/>
          <w:sz w:val="24"/>
          <w:szCs w:val="28"/>
        </w:rPr>
        <w:t>平方米。</w:t>
      </w:r>
    </w:p>
    <w:p w14:paraId="17F95EA0" w14:textId="637C998D" w:rsidR="00BC60DB" w:rsidRPr="00BC60DB" w:rsidRDefault="002321D8" w:rsidP="002321D8">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4</w:t>
      </w:r>
      <w:r w:rsidR="00BC60DB" w:rsidRPr="00BC60DB">
        <w:rPr>
          <w:rFonts w:ascii="宋体" w:eastAsia="宋体" w:hAnsi="宋体" w:hint="eastAsia"/>
          <w:sz w:val="24"/>
          <w:szCs w:val="28"/>
        </w:rPr>
        <w:t>.显示屏：≥18.5寸。</w:t>
      </w:r>
    </w:p>
    <w:p w14:paraId="796D350B" w14:textId="4715B213" w:rsidR="00BC60DB" w:rsidRPr="00BC60DB" w:rsidRDefault="002321D8" w:rsidP="002321D8">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5</w:t>
      </w:r>
      <w:r w:rsidR="00BC60DB" w:rsidRPr="00BC60DB">
        <w:rPr>
          <w:rFonts w:ascii="宋体" w:eastAsia="宋体" w:hAnsi="宋体" w:hint="eastAsia"/>
          <w:sz w:val="24"/>
          <w:szCs w:val="28"/>
        </w:rPr>
        <w:t>.所提供自助取袋机需实现无人值守自助式服务。</w:t>
      </w:r>
    </w:p>
    <w:p w14:paraId="6D98D750" w14:textId="6490EFA7" w:rsidR="00BC60DB" w:rsidRDefault="002321D8" w:rsidP="002321D8">
      <w:pPr>
        <w:spacing w:line="360" w:lineRule="auto"/>
        <w:ind w:firstLineChars="200" w:firstLine="480"/>
        <w:rPr>
          <w:rFonts w:ascii="宋体" w:eastAsia="宋体" w:hAnsi="宋体"/>
          <w:sz w:val="24"/>
          <w:szCs w:val="28"/>
        </w:rPr>
      </w:pPr>
      <w:r>
        <w:rPr>
          <w:rFonts w:ascii="宋体" w:eastAsia="宋体" w:hAnsi="宋体" w:hint="eastAsia"/>
          <w:sz w:val="24"/>
          <w:szCs w:val="28"/>
        </w:rPr>
        <w:t>6</w:t>
      </w:r>
      <w:r w:rsidR="00BC60DB" w:rsidRPr="00BC60DB">
        <w:rPr>
          <w:rFonts w:ascii="宋体" w:eastAsia="宋体" w:hAnsi="宋体" w:hint="eastAsia"/>
          <w:sz w:val="24"/>
          <w:szCs w:val="28"/>
        </w:rPr>
        <w:t>.可通过“微信”或“支付宝”等手机APP实现支付功能。</w:t>
      </w:r>
    </w:p>
    <w:p w14:paraId="6E4D0C02" w14:textId="03B98ACF" w:rsidR="001E51DE" w:rsidRPr="001E51DE" w:rsidRDefault="001E51DE" w:rsidP="002321D8">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7.不得嵌入广告。</w:t>
      </w:r>
    </w:p>
    <w:p w14:paraId="54AFDE04" w14:textId="77777777" w:rsidR="00BC60DB" w:rsidRPr="00BC60DB" w:rsidRDefault="00BC60DB" w:rsidP="002321D8">
      <w:pPr>
        <w:spacing w:line="360" w:lineRule="auto"/>
        <w:ind w:firstLineChars="200" w:firstLine="482"/>
        <w:rPr>
          <w:rFonts w:ascii="宋体" w:eastAsia="宋体" w:hAnsi="宋体" w:hint="eastAsia"/>
          <w:b/>
          <w:bCs/>
          <w:sz w:val="24"/>
          <w:szCs w:val="28"/>
        </w:rPr>
      </w:pPr>
      <w:r w:rsidRPr="00BC60DB">
        <w:rPr>
          <w:rFonts w:ascii="宋体" w:eastAsia="宋体" w:hAnsi="宋体" w:hint="eastAsia"/>
          <w:b/>
          <w:bCs/>
          <w:sz w:val="24"/>
          <w:szCs w:val="28"/>
        </w:rPr>
        <w:t>（二）环保袋技术参数</w:t>
      </w:r>
    </w:p>
    <w:p w14:paraId="79E51AA3" w14:textId="64FFE913"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1.环保标准：必须为可降解环保袋，所用材料及成品需符合国家关于塑料污染治理的相关政策与标准要求。</w:t>
      </w:r>
    </w:p>
    <w:p w14:paraId="653BE197" w14:textId="4AC66A29"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2.产品质量：环保袋成品必须符合国家、行业相关质量标准的全部要求。须提供具有CMA或CNAS资质的第三方检测机构出具的产品合格检测报告。</w:t>
      </w:r>
    </w:p>
    <w:p w14:paraId="454A39CB" w14:textId="1302385A"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3.规格与安全：袋体尺寸应满足医院实际需求</w:t>
      </w:r>
      <w:r w:rsidR="00E97306">
        <w:rPr>
          <w:rFonts w:ascii="宋体" w:eastAsia="宋体" w:hAnsi="宋体" w:hint="eastAsia"/>
          <w:sz w:val="24"/>
          <w:szCs w:val="28"/>
        </w:rPr>
        <w:t>(</w:t>
      </w:r>
      <w:r w:rsidR="00E01077">
        <w:rPr>
          <w:rFonts w:ascii="宋体" w:eastAsia="宋体" w:hAnsi="宋体" w:hint="eastAsia"/>
          <w:sz w:val="24"/>
          <w:szCs w:val="28"/>
        </w:rPr>
        <w:t>≥</w:t>
      </w:r>
      <w:r w:rsidR="00E97306">
        <w:rPr>
          <w:rFonts w:ascii="宋体" w:eastAsia="宋体" w:hAnsi="宋体" w:hint="eastAsia"/>
          <w:sz w:val="24"/>
          <w:szCs w:val="28"/>
        </w:rPr>
        <w:t>（300</w:t>
      </w:r>
      <w:r w:rsidR="00B03587">
        <w:rPr>
          <w:rFonts w:ascii="宋体" w:eastAsia="宋体" w:hAnsi="宋体" w:hint="eastAsia"/>
          <w:sz w:val="24"/>
          <w:szCs w:val="28"/>
        </w:rPr>
        <w:t>mm</w:t>
      </w:r>
      <w:r w:rsidR="00E97306">
        <w:rPr>
          <w:rFonts w:ascii="宋体" w:eastAsia="宋体" w:hAnsi="宋体" w:hint="eastAsia"/>
          <w:sz w:val="24"/>
          <w:szCs w:val="28"/>
        </w:rPr>
        <w:t>+70</w:t>
      </w:r>
      <w:r w:rsidR="00B03587">
        <w:rPr>
          <w:rFonts w:ascii="宋体" w:eastAsia="宋体" w:hAnsi="宋体" w:hint="eastAsia"/>
          <w:sz w:val="24"/>
          <w:szCs w:val="28"/>
        </w:rPr>
        <w:t>mm</w:t>
      </w:r>
      <w:r w:rsidR="00E97306">
        <w:rPr>
          <w:rFonts w:ascii="宋体" w:eastAsia="宋体" w:hAnsi="宋体" w:hint="eastAsia"/>
          <w:sz w:val="24"/>
          <w:szCs w:val="28"/>
        </w:rPr>
        <w:t>*2）*450</w:t>
      </w:r>
      <w:r w:rsidR="00B03587">
        <w:rPr>
          <w:rFonts w:ascii="宋体" w:eastAsia="宋体" w:hAnsi="宋体" w:hint="eastAsia"/>
          <w:sz w:val="24"/>
          <w:szCs w:val="28"/>
        </w:rPr>
        <w:t>mm</w:t>
      </w:r>
      <w:r w:rsidR="00E97306">
        <w:rPr>
          <w:rFonts w:ascii="宋体" w:eastAsia="宋体" w:hAnsi="宋体" w:hint="eastAsia"/>
          <w:sz w:val="24"/>
          <w:szCs w:val="28"/>
        </w:rPr>
        <w:t>*0.025mm）)</w:t>
      </w:r>
      <w:r w:rsidRPr="00BC60DB">
        <w:rPr>
          <w:rFonts w:ascii="宋体" w:eastAsia="宋体" w:hAnsi="宋体" w:hint="eastAsia"/>
          <w:sz w:val="24"/>
          <w:szCs w:val="28"/>
        </w:rPr>
        <w:t>，印刷清晰、无毒无刺激性异味，封口牢固，承重能力满足日常使用</w:t>
      </w:r>
      <w:r w:rsidR="00E97306">
        <w:rPr>
          <w:rFonts w:ascii="宋体" w:eastAsia="宋体" w:hAnsi="宋体" w:hint="eastAsia"/>
          <w:sz w:val="24"/>
          <w:szCs w:val="28"/>
        </w:rPr>
        <w:t>（≥2KG）</w:t>
      </w:r>
      <w:r w:rsidRPr="00BC60DB">
        <w:rPr>
          <w:rFonts w:ascii="宋体" w:eastAsia="宋体" w:hAnsi="宋体" w:hint="eastAsia"/>
          <w:sz w:val="24"/>
          <w:szCs w:val="28"/>
        </w:rPr>
        <w:t>。</w:t>
      </w:r>
    </w:p>
    <w:p w14:paraId="547BE058" w14:textId="06055F30"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lastRenderedPageBreak/>
        <w:t>4.袋身上需印有医院</w:t>
      </w:r>
      <w:r w:rsidR="00004EFB">
        <w:rPr>
          <w:rFonts w:ascii="宋体" w:eastAsia="宋体" w:hAnsi="宋体" w:hint="eastAsia"/>
          <w:sz w:val="24"/>
          <w:szCs w:val="28"/>
        </w:rPr>
        <w:t>LOGO和名称</w:t>
      </w:r>
      <w:r w:rsidR="00E67C4C">
        <w:rPr>
          <w:rFonts w:ascii="宋体" w:eastAsia="宋体" w:hAnsi="宋体" w:hint="eastAsia"/>
          <w:sz w:val="24"/>
          <w:szCs w:val="28"/>
        </w:rPr>
        <w:t>等</w:t>
      </w:r>
      <w:r w:rsidRPr="00BC60DB">
        <w:rPr>
          <w:rFonts w:ascii="宋体" w:eastAsia="宋体" w:hAnsi="宋体" w:hint="eastAsia"/>
          <w:sz w:val="24"/>
          <w:szCs w:val="28"/>
        </w:rPr>
        <w:t>。</w:t>
      </w:r>
    </w:p>
    <w:p w14:paraId="7C238E2C" w14:textId="699A710B" w:rsidR="00BC60DB" w:rsidRPr="00BC60DB" w:rsidRDefault="00BC60DB" w:rsidP="002321D8">
      <w:pPr>
        <w:spacing w:line="360" w:lineRule="auto"/>
        <w:ind w:firstLineChars="200" w:firstLine="482"/>
        <w:rPr>
          <w:rFonts w:ascii="宋体" w:eastAsia="宋体" w:hAnsi="宋体" w:hint="eastAsia"/>
          <w:b/>
          <w:bCs/>
          <w:sz w:val="24"/>
          <w:szCs w:val="28"/>
        </w:rPr>
      </w:pPr>
      <w:r w:rsidRPr="00BC60DB">
        <w:rPr>
          <w:rFonts w:ascii="宋体" w:eastAsia="宋体" w:hAnsi="宋体" w:hint="eastAsia"/>
          <w:b/>
          <w:bCs/>
          <w:sz w:val="24"/>
          <w:szCs w:val="28"/>
        </w:rPr>
        <w:t>（三）日常管理</w:t>
      </w:r>
    </w:p>
    <w:p w14:paraId="7B121CF3" w14:textId="7D74D8FD"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1.</w:t>
      </w:r>
      <w:r w:rsidR="00461AB7">
        <w:rPr>
          <w:rFonts w:ascii="宋体" w:eastAsia="宋体" w:hAnsi="宋体" w:hint="eastAsia"/>
          <w:sz w:val="24"/>
          <w:szCs w:val="28"/>
        </w:rPr>
        <w:t>合作方</w:t>
      </w:r>
      <w:r w:rsidRPr="00BC60DB">
        <w:rPr>
          <w:rFonts w:ascii="宋体" w:eastAsia="宋体" w:hAnsi="宋体" w:hint="eastAsia"/>
          <w:sz w:val="24"/>
          <w:szCs w:val="28"/>
        </w:rPr>
        <w:t>需全权负责所投放设备的日常管理、消毒、维护保养及环保袋的售后服务，同时满足院方对自助取袋机的数量调整以及升级需求。</w:t>
      </w:r>
    </w:p>
    <w:p w14:paraId="00ED96EF" w14:textId="697122C9" w:rsidR="00BC60DB"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2.开通自助取袋机24小时客服热线，提供24小时服务(包括但不限于客户投诉、设备维修)。设备维修和售后服务响应时间不得大于4小时。</w:t>
      </w:r>
    </w:p>
    <w:p w14:paraId="3B80CEBF" w14:textId="77777777" w:rsidR="00BC60DB" w:rsidRPr="00BC60DB" w:rsidRDefault="00BC60DB" w:rsidP="002321D8">
      <w:pPr>
        <w:spacing w:line="360" w:lineRule="auto"/>
        <w:ind w:firstLineChars="200" w:firstLine="482"/>
        <w:rPr>
          <w:rFonts w:ascii="宋体" w:eastAsia="宋体" w:hAnsi="宋体" w:hint="eastAsia"/>
          <w:b/>
          <w:bCs/>
          <w:sz w:val="24"/>
          <w:szCs w:val="28"/>
        </w:rPr>
      </w:pPr>
      <w:r w:rsidRPr="00BC60DB">
        <w:rPr>
          <w:rFonts w:ascii="宋体" w:eastAsia="宋体" w:hAnsi="宋体" w:hint="eastAsia"/>
          <w:b/>
          <w:bCs/>
          <w:sz w:val="24"/>
          <w:szCs w:val="28"/>
        </w:rPr>
        <w:t>三、合作期限</w:t>
      </w:r>
    </w:p>
    <w:p w14:paraId="2237B798" w14:textId="64EF9FA4" w:rsidR="00BB791E" w:rsidRPr="00BC60DB" w:rsidRDefault="00BC60DB" w:rsidP="002321D8">
      <w:pPr>
        <w:spacing w:line="360" w:lineRule="auto"/>
        <w:ind w:firstLineChars="200" w:firstLine="480"/>
        <w:rPr>
          <w:rFonts w:ascii="宋体" w:eastAsia="宋体" w:hAnsi="宋体" w:hint="eastAsia"/>
          <w:sz w:val="24"/>
          <w:szCs w:val="28"/>
        </w:rPr>
      </w:pPr>
      <w:r w:rsidRPr="00BC60DB">
        <w:rPr>
          <w:rFonts w:ascii="宋体" w:eastAsia="宋体" w:hAnsi="宋体" w:hint="eastAsia"/>
          <w:sz w:val="24"/>
          <w:szCs w:val="28"/>
        </w:rPr>
        <w:t>项目服务期限：3年。</w:t>
      </w:r>
    </w:p>
    <w:sectPr w:rsidR="00BB791E" w:rsidRPr="00BC6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9359" w14:textId="77777777" w:rsidR="00F86C7D" w:rsidRDefault="00F86C7D" w:rsidP="00BC60DB">
      <w:pPr>
        <w:spacing w:after="0" w:line="240" w:lineRule="auto"/>
        <w:rPr>
          <w:rFonts w:hint="eastAsia"/>
        </w:rPr>
      </w:pPr>
      <w:r>
        <w:separator/>
      </w:r>
    </w:p>
  </w:endnote>
  <w:endnote w:type="continuationSeparator" w:id="0">
    <w:p w14:paraId="72E7D59D" w14:textId="77777777" w:rsidR="00F86C7D" w:rsidRDefault="00F86C7D" w:rsidP="00BC60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4E57" w14:textId="77777777" w:rsidR="00F86C7D" w:rsidRDefault="00F86C7D" w:rsidP="00BC60DB">
      <w:pPr>
        <w:spacing w:after="0" w:line="240" w:lineRule="auto"/>
        <w:rPr>
          <w:rFonts w:hint="eastAsia"/>
        </w:rPr>
      </w:pPr>
      <w:r>
        <w:separator/>
      </w:r>
    </w:p>
  </w:footnote>
  <w:footnote w:type="continuationSeparator" w:id="0">
    <w:p w14:paraId="3FC556A8" w14:textId="77777777" w:rsidR="00F86C7D" w:rsidRDefault="00F86C7D" w:rsidP="00BC60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5B"/>
    <w:rsid w:val="00004EFB"/>
    <w:rsid w:val="0002256F"/>
    <w:rsid w:val="00033E12"/>
    <w:rsid w:val="00035B4D"/>
    <w:rsid w:val="00094642"/>
    <w:rsid w:val="000A1228"/>
    <w:rsid w:val="000D1D5C"/>
    <w:rsid w:val="000E3440"/>
    <w:rsid w:val="00123FF5"/>
    <w:rsid w:val="0013695D"/>
    <w:rsid w:val="00175C2B"/>
    <w:rsid w:val="00197955"/>
    <w:rsid w:val="001A2151"/>
    <w:rsid w:val="001A3456"/>
    <w:rsid w:val="001D0A9D"/>
    <w:rsid w:val="001E51DE"/>
    <w:rsid w:val="001F67CA"/>
    <w:rsid w:val="002122A3"/>
    <w:rsid w:val="002321D8"/>
    <w:rsid w:val="002421C3"/>
    <w:rsid w:val="0024405C"/>
    <w:rsid w:val="0025488F"/>
    <w:rsid w:val="00272A3C"/>
    <w:rsid w:val="00283F8D"/>
    <w:rsid w:val="002B3EDE"/>
    <w:rsid w:val="002E4FCE"/>
    <w:rsid w:val="002E6DE6"/>
    <w:rsid w:val="0036194F"/>
    <w:rsid w:val="00377DF7"/>
    <w:rsid w:val="003D2527"/>
    <w:rsid w:val="00427C4D"/>
    <w:rsid w:val="0045082D"/>
    <w:rsid w:val="00461AB7"/>
    <w:rsid w:val="00463308"/>
    <w:rsid w:val="004A6791"/>
    <w:rsid w:val="004B3D72"/>
    <w:rsid w:val="004C704F"/>
    <w:rsid w:val="00500065"/>
    <w:rsid w:val="00564D34"/>
    <w:rsid w:val="00565821"/>
    <w:rsid w:val="00566866"/>
    <w:rsid w:val="005720DC"/>
    <w:rsid w:val="00574CA8"/>
    <w:rsid w:val="00595BFC"/>
    <w:rsid w:val="005F15BD"/>
    <w:rsid w:val="00611C8C"/>
    <w:rsid w:val="006148D2"/>
    <w:rsid w:val="00616AAC"/>
    <w:rsid w:val="006366FC"/>
    <w:rsid w:val="00643893"/>
    <w:rsid w:val="0065052A"/>
    <w:rsid w:val="006529E6"/>
    <w:rsid w:val="00660445"/>
    <w:rsid w:val="00661EA8"/>
    <w:rsid w:val="00670609"/>
    <w:rsid w:val="0068551C"/>
    <w:rsid w:val="006A5079"/>
    <w:rsid w:val="006C4779"/>
    <w:rsid w:val="007152D1"/>
    <w:rsid w:val="00721E9C"/>
    <w:rsid w:val="00734720"/>
    <w:rsid w:val="00736344"/>
    <w:rsid w:val="00785911"/>
    <w:rsid w:val="00787850"/>
    <w:rsid w:val="007C4687"/>
    <w:rsid w:val="007D66AE"/>
    <w:rsid w:val="007E5A36"/>
    <w:rsid w:val="007E67DC"/>
    <w:rsid w:val="007E72FA"/>
    <w:rsid w:val="008111EB"/>
    <w:rsid w:val="0082229D"/>
    <w:rsid w:val="00832B16"/>
    <w:rsid w:val="00836383"/>
    <w:rsid w:val="00853831"/>
    <w:rsid w:val="00863160"/>
    <w:rsid w:val="008A475B"/>
    <w:rsid w:val="008D17C6"/>
    <w:rsid w:val="008F2F74"/>
    <w:rsid w:val="00982B90"/>
    <w:rsid w:val="009854FA"/>
    <w:rsid w:val="00993CC0"/>
    <w:rsid w:val="00995C67"/>
    <w:rsid w:val="009B3C44"/>
    <w:rsid w:val="009C555F"/>
    <w:rsid w:val="00A2017F"/>
    <w:rsid w:val="00A31BB2"/>
    <w:rsid w:val="00A40616"/>
    <w:rsid w:val="00A458E9"/>
    <w:rsid w:val="00A73B13"/>
    <w:rsid w:val="00A7567F"/>
    <w:rsid w:val="00A7769C"/>
    <w:rsid w:val="00A8071C"/>
    <w:rsid w:val="00A96CC1"/>
    <w:rsid w:val="00A97E23"/>
    <w:rsid w:val="00AE60EA"/>
    <w:rsid w:val="00B03587"/>
    <w:rsid w:val="00B50A13"/>
    <w:rsid w:val="00B74C75"/>
    <w:rsid w:val="00B858D2"/>
    <w:rsid w:val="00BA2557"/>
    <w:rsid w:val="00BB791E"/>
    <w:rsid w:val="00BC60DB"/>
    <w:rsid w:val="00BE7B10"/>
    <w:rsid w:val="00C06BF7"/>
    <w:rsid w:val="00C7347C"/>
    <w:rsid w:val="00C8164B"/>
    <w:rsid w:val="00C8573F"/>
    <w:rsid w:val="00C85B80"/>
    <w:rsid w:val="00CA14DE"/>
    <w:rsid w:val="00CA5AE4"/>
    <w:rsid w:val="00CC7D07"/>
    <w:rsid w:val="00CD25D1"/>
    <w:rsid w:val="00CD7DF1"/>
    <w:rsid w:val="00CF3810"/>
    <w:rsid w:val="00CF6D50"/>
    <w:rsid w:val="00D057DF"/>
    <w:rsid w:val="00D60BE4"/>
    <w:rsid w:val="00D61477"/>
    <w:rsid w:val="00D7378C"/>
    <w:rsid w:val="00D93872"/>
    <w:rsid w:val="00D945DD"/>
    <w:rsid w:val="00DB4BF5"/>
    <w:rsid w:val="00DC1CAD"/>
    <w:rsid w:val="00DF7422"/>
    <w:rsid w:val="00E01077"/>
    <w:rsid w:val="00E06744"/>
    <w:rsid w:val="00E11A1F"/>
    <w:rsid w:val="00E22A55"/>
    <w:rsid w:val="00E42B59"/>
    <w:rsid w:val="00E62A12"/>
    <w:rsid w:val="00E67C4C"/>
    <w:rsid w:val="00E97306"/>
    <w:rsid w:val="00EA6715"/>
    <w:rsid w:val="00EE2CAD"/>
    <w:rsid w:val="00EF0D8A"/>
    <w:rsid w:val="00EF7C21"/>
    <w:rsid w:val="00F05B2D"/>
    <w:rsid w:val="00F2416E"/>
    <w:rsid w:val="00F33067"/>
    <w:rsid w:val="00F336E7"/>
    <w:rsid w:val="00F65919"/>
    <w:rsid w:val="00F65D5B"/>
    <w:rsid w:val="00F8302E"/>
    <w:rsid w:val="00F86C7D"/>
    <w:rsid w:val="00F92272"/>
    <w:rsid w:val="00FC4D09"/>
    <w:rsid w:val="00FD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A06E"/>
  <w15:chartTrackingRefBased/>
  <w15:docId w15:val="{34B9DC1A-BD07-42C1-9A06-C9521768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75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475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475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475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475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A475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4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7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47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47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475B"/>
    <w:rPr>
      <w:rFonts w:cstheme="majorBidi"/>
      <w:color w:val="0F4761" w:themeColor="accent1" w:themeShade="BF"/>
      <w:sz w:val="28"/>
      <w:szCs w:val="28"/>
    </w:rPr>
  </w:style>
  <w:style w:type="character" w:customStyle="1" w:styleId="50">
    <w:name w:val="标题 5 字符"/>
    <w:basedOn w:val="a0"/>
    <w:link w:val="5"/>
    <w:uiPriority w:val="9"/>
    <w:semiHidden/>
    <w:rsid w:val="008A475B"/>
    <w:rPr>
      <w:rFonts w:cstheme="majorBidi"/>
      <w:color w:val="0F4761" w:themeColor="accent1" w:themeShade="BF"/>
      <w:sz w:val="24"/>
    </w:rPr>
  </w:style>
  <w:style w:type="character" w:customStyle="1" w:styleId="60">
    <w:name w:val="标题 6 字符"/>
    <w:basedOn w:val="a0"/>
    <w:link w:val="6"/>
    <w:uiPriority w:val="9"/>
    <w:semiHidden/>
    <w:rsid w:val="008A475B"/>
    <w:rPr>
      <w:rFonts w:cstheme="majorBidi"/>
      <w:b/>
      <w:bCs/>
      <w:color w:val="0F4761" w:themeColor="accent1" w:themeShade="BF"/>
    </w:rPr>
  </w:style>
  <w:style w:type="character" w:customStyle="1" w:styleId="70">
    <w:name w:val="标题 7 字符"/>
    <w:basedOn w:val="a0"/>
    <w:link w:val="7"/>
    <w:uiPriority w:val="9"/>
    <w:semiHidden/>
    <w:rsid w:val="008A475B"/>
    <w:rPr>
      <w:rFonts w:cstheme="majorBidi"/>
      <w:b/>
      <w:bCs/>
      <w:color w:val="595959" w:themeColor="text1" w:themeTint="A6"/>
    </w:rPr>
  </w:style>
  <w:style w:type="character" w:customStyle="1" w:styleId="80">
    <w:name w:val="标题 8 字符"/>
    <w:basedOn w:val="a0"/>
    <w:link w:val="8"/>
    <w:uiPriority w:val="9"/>
    <w:semiHidden/>
    <w:rsid w:val="008A475B"/>
    <w:rPr>
      <w:rFonts w:cstheme="majorBidi"/>
      <w:color w:val="595959" w:themeColor="text1" w:themeTint="A6"/>
    </w:rPr>
  </w:style>
  <w:style w:type="character" w:customStyle="1" w:styleId="90">
    <w:name w:val="标题 9 字符"/>
    <w:basedOn w:val="a0"/>
    <w:link w:val="9"/>
    <w:uiPriority w:val="9"/>
    <w:semiHidden/>
    <w:rsid w:val="008A475B"/>
    <w:rPr>
      <w:rFonts w:eastAsiaTheme="majorEastAsia" w:cstheme="majorBidi"/>
      <w:color w:val="595959" w:themeColor="text1" w:themeTint="A6"/>
    </w:rPr>
  </w:style>
  <w:style w:type="paragraph" w:styleId="a3">
    <w:name w:val="Title"/>
    <w:basedOn w:val="a"/>
    <w:next w:val="a"/>
    <w:link w:val="a4"/>
    <w:uiPriority w:val="10"/>
    <w:qFormat/>
    <w:rsid w:val="008A4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75B"/>
    <w:pPr>
      <w:spacing w:before="160"/>
      <w:jc w:val="center"/>
    </w:pPr>
    <w:rPr>
      <w:i/>
      <w:iCs/>
      <w:color w:val="404040" w:themeColor="text1" w:themeTint="BF"/>
    </w:rPr>
  </w:style>
  <w:style w:type="character" w:customStyle="1" w:styleId="a8">
    <w:name w:val="引用 字符"/>
    <w:basedOn w:val="a0"/>
    <w:link w:val="a7"/>
    <w:uiPriority w:val="29"/>
    <w:rsid w:val="008A475B"/>
    <w:rPr>
      <w:i/>
      <w:iCs/>
      <w:color w:val="404040" w:themeColor="text1" w:themeTint="BF"/>
    </w:rPr>
  </w:style>
  <w:style w:type="paragraph" w:styleId="a9">
    <w:name w:val="List Paragraph"/>
    <w:basedOn w:val="a"/>
    <w:uiPriority w:val="34"/>
    <w:qFormat/>
    <w:rsid w:val="008A475B"/>
    <w:pPr>
      <w:ind w:left="720"/>
      <w:contextualSpacing/>
    </w:pPr>
  </w:style>
  <w:style w:type="character" w:styleId="aa">
    <w:name w:val="Intense Emphasis"/>
    <w:basedOn w:val="a0"/>
    <w:uiPriority w:val="21"/>
    <w:qFormat/>
    <w:rsid w:val="008A475B"/>
    <w:rPr>
      <w:i/>
      <w:iCs/>
      <w:color w:val="0F4761" w:themeColor="accent1" w:themeShade="BF"/>
    </w:rPr>
  </w:style>
  <w:style w:type="paragraph" w:styleId="ab">
    <w:name w:val="Intense Quote"/>
    <w:basedOn w:val="a"/>
    <w:next w:val="a"/>
    <w:link w:val="ac"/>
    <w:uiPriority w:val="30"/>
    <w:qFormat/>
    <w:rsid w:val="008A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475B"/>
    <w:rPr>
      <w:i/>
      <w:iCs/>
      <w:color w:val="0F4761" w:themeColor="accent1" w:themeShade="BF"/>
    </w:rPr>
  </w:style>
  <w:style w:type="character" w:styleId="ad">
    <w:name w:val="Intense Reference"/>
    <w:basedOn w:val="a0"/>
    <w:uiPriority w:val="32"/>
    <w:qFormat/>
    <w:rsid w:val="008A475B"/>
    <w:rPr>
      <w:b/>
      <w:bCs/>
      <w:smallCaps/>
      <w:color w:val="0F4761" w:themeColor="accent1" w:themeShade="BF"/>
      <w:spacing w:val="5"/>
    </w:rPr>
  </w:style>
  <w:style w:type="paragraph" w:styleId="ae">
    <w:name w:val="header"/>
    <w:basedOn w:val="a"/>
    <w:link w:val="af"/>
    <w:uiPriority w:val="99"/>
    <w:unhideWhenUsed/>
    <w:rsid w:val="00BC60D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C60DB"/>
    <w:rPr>
      <w:sz w:val="18"/>
      <w:szCs w:val="18"/>
    </w:rPr>
  </w:style>
  <w:style w:type="paragraph" w:styleId="af0">
    <w:name w:val="footer"/>
    <w:basedOn w:val="a"/>
    <w:link w:val="af1"/>
    <w:uiPriority w:val="99"/>
    <w:unhideWhenUsed/>
    <w:rsid w:val="00BC60D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C60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01735">
      <w:bodyDiv w:val="1"/>
      <w:marLeft w:val="0"/>
      <w:marRight w:val="0"/>
      <w:marTop w:val="0"/>
      <w:marBottom w:val="0"/>
      <w:divBdr>
        <w:top w:val="none" w:sz="0" w:space="0" w:color="auto"/>
        <w:left w:val="none" w:sz="0" w:space="0" w:color="auto"/>
        <w:bottom w:val="none" w:sz="0" w:space="0" w:color="auto"/>
        <w:right w:val="none" w:sz="0" w:space="0" w:color="auto"/>
      </w:divBdr>
    </w:div>
    <w:div w:id="13566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虚空</dc:creator>
  <cp:keywords/>
  <dc:description/>
  <cp:lastModifiedBy>虚空</cp:lastModifiedBy>
  <cp:revision>56</cp:revision>
  <dcterms:created xsi:type="dcterms:W3CDTF">2026-01-14T01:54:00Z</dcterms:created>
  <dcterms:modified xsi:type="dcterms:W3CDTF">2026-01-14T07:27:00Z</dcterms:modified>
</cp:coreProperties>
</file>